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B9B" w:rsidRPr="00CB7278" w:rsidRDefault="006E1B9B" w:rsidP="006E1B9B">
      <w:pPr>
        <w:shd w:val="clear" w:color="auto" w:fill="FFFFFF"/>
        <w:ind w:left="10" w:hanging="10"/>
        <w:jc w:val="center"/>
        <w:outlineLvl w:val="0"/>
        <w:rPr>
          <w:b/>
          <w:sz w:val="28"/>
          <w:szCs w:val="28"/>
          <w:lang w:val="kk-KZ"/>
        </w:rPr>
      </w:pPr>
      <w:bookmarkStart w:id="0" w:name="_Toc169334383"/>
      <w:r w:rsidRPr="00CB7278">
        <w:rPr>
          <w:b/>
          <w:sz w:val="28"/>
          <w:szCs w:val="28"/>
          <w:lang w:val="kk-KZ"/>
        </w:rPr>
        <w:t>ЗЕРТХАНАЛЫҚ ЖҰМЫС №</w:t>
      </w:r>
      <w:r w:rsidR="00E220DB">
        <w:rPr>
          <w:b/>
          <w:sz w:val="28"/>
          <w:szCs w:val="28"/>
          <w:lang w:val="kk-KZ"/>
        </w:rPr>
        <w:t>1</w:t>
      </w:r>
      <w:bookmarkStart w:id="1" w:name="_GoBack"/>
      <w:bookmarkEnd w:id="1"/>
      <w:r w:rsidRPr="00CB7278">
        <w:rPr>
          <w:b/>
          <w:sz w:val="28"/>
          <w:szCs w:val="28"/>
          <w:lang w:val="kk-KZ"/>
        </w:rPr>
        <w:t xml:space="preserve"> </w:t>
      </w:r>
    </w:p>
    <w:p w:rsidR="006E1B9B" w:rsidRPr="00CB7278" w:rsidRDefault="006E1B9B" w:rsidP="006E1B9B">
      <w:pPr>
        <w:shd w:val="clear" w:color="auto" w:fill="FFFFFF"/>
        <w:ind w:left="10" w:hanging="10"/>
        <w:jc w:val="center"/>
        <w:outlineLvl w:val="0"/>
        <w:rPr>
          <w:b/>
          <w:sz w:val="28"/>
          <w:szCs w:val="28"/>
          <w:lang w:val="kk-KZ"/>
        </w:rPr>
      </w:pPr>
      <w:r w:rsidRPr="00CB7278">
        <w:rPr>
          <w:b/>
          <w:sz w:val="28"/>
          <w:szCs w:val="28"/>
          <w:lang w:val="kk-KZ"/>
        </w:rPr>
        <w:t>ОПТИКАЛЫҚ ЖҮЙЕЛЕРДІҢ БАС ФОКУС АРАЛЫҒЫН АНЫҚТАУ</w:t>
      </w:r>
      <w:bookmarkEnd w:id="0"/>
    </w:p>
    <w:p w:rsidR="006E1B9B" w:rsidRDefault="006E1B9B" w:rsidP="006E1B9B">
      <w:pPr>
        <w:shd w:val="clear" w:color="auto" w:fill="FFFFFF"/>
        <w:ind w:left="10" w:firstLine="557"/>
        <w:jc w:val="center"/>
        <w:rPr>
          <w:sz w:val="28"/>
          <w:szCs w:val="28"/>
          <w:lang w:val="kk-KZ"/>
        </w:rPr>
      </w:pPr>
    </w:p>
    <w:p w:rsidR="006E1B9B" w:rsidRDefault="006E1B9B" w:rsidP="006E1B9B">
      <w:pPr>
        <w:tabs>
          <w:tab w:val="left" w:pos="0"/>
        </w:tabs>
        <w:ind w:left="10" w:firstLine="557"/>
        <w:jc w:val="both"/>
        <w:rPr>
          <w:sz w:val="28"/>
          <w:szCs w:val="28"/>
          <w:lang w:val="kk-KZ"/>
        </w:rPr>
      </w:pPr>
      <w:r>
        <w:rPr>
          <w:sz w:val="28"/>
          <w:szCs w:val="28"/>
          <w:u w:val="single"/>
          <w:lang w:val="kk-KZ"/>
        </w:rPr>
        <w:t>Сабақтың оқулық мақсаты</w:t>
      </w:r>
      <w:r>
        <w:rPr>
          <w:sz w:val="28"/>
          <w:szCs w:val="28"/>
          <w:lang w:val="kk-KZ"/>
        </w:rPr>
        <w:t>:</w:t>
      </w:r>
    </w:p>
    <w:p w:rsidR="006E1B9B" w:rsidRPr="00E771B9" w:rsidRDefault="006E1B9B" w:rsidP="006E1B9B">
      <w:pPr>
        <w:shd w:val="clear" w:color="auto" w:fill="FFFFFF"/>
        <w:ind w:left="10" w:firstLine="557"/>
        <w:jc w:val="both"/>
        <w:rPr>
          <w:sz w:val="28"/>
          <w:szCs w:val="28"/>
          <w:u w:val="single"/>
          <w:lang w:val="kk-KZ"/>
        </w:rPr>
      </w:pPr>
      <w:r>
        <w:rPr>
          <w:sz w:val="28"/>
          <w:szCs w:val="28"/>
          <w:lang w:val="kk-KZ"/>
        </w:rPr>
        <w:t xml:space="preserve">Геометриялық пішіні бойынша, жарықтың таралуы бойынша нақты </w:t>
      </w:r>
      <w:r w:rsidRPr="00746C3F">
        <w:rPr>
          <w:sz w:val="28"/>
          <w:szCs w:val="28"/>
          <w:lang w:val="kk-KZ"/>
        </w:rPr>
        <w:t>өлшемдеріне сәйкес келетін бейнелерді әртүрлі спектрлік аймақтарында алу есептерін оптика шешеді</w:t>
      </w:r>
      <w:r w:rsidRPr="00746C3F">
        <w:rPr>
          <w:color w:val="000000"/>
          <w:sz w:val="28"/>
          <w:szCs w:val="28"/>
          <w:lang w:val="kk-KZ"/>
        </w:rPr>
        <w:t>. Геометриялық оптика физикалық оптика көмегімен мынадай сұрақтарға жауап береді</w:t>
      </w:r>
      <w:r>
        <w:rPr>
          <w:color w:val="000000"/>
          <w:sz w:val="28"/>
          <w:szCs w:val="28"/>
          <w:lang w:val="kk-KZ"/>
        </w:rPr>
        <w:t>:</w:t>
      </w:r>
      <w:r w:rsidRPr="00746C3F">
        <w:rPr>
          <w:color w:val="000000"/>
          <w:sz w:val="28"/>
          <w:szCs w:val="28"/>
          <w:lang w:val="kk-KZ"/>
        </w:rPr>
        <w:t xml:space="preserve"> Оптикалық жүйені объектінің әрбір нүктесі</w:t>
      </w:r>
      <w:r>
        <w:rPr>
          <w:color w:val="000000"/>
          <w:sz w:val="28"/>
          <w:szCs w:val="28"/>
          <w:lang w:val="kk-KZ"/>
        </w:rPr>
        <w:t xml:space="preserve"> объект бейнесінің геометриялық өлшемдеріне ұқсас болатынын қалай құрастыруға болады</w:t>
      </w:r>
      <w:r w:rsidRPr="006258F4">
        <w:rPr>
          <w:color w:val="000000"/>
          <w:sz w:val="28"/>
          <w:szCs w:val="28"/>
          <w:lang w:val="kk-KZ"/>
        </w:rPr>
        <w:t xml:space="preserve">. </w:t>
      </w:r>
      <w:r>
        <w:rPr>
          <w:color w:val="000000"/>
          <w:sz w:val="28"/>
          <w:szCs w:val="28"/>
          <w:lang w:val="kk-KZ"/>
        </w:rPr>
        <w:t xml:space="preserve">Берілген жұмыста жинағыш линзаның бас фокус аралығы және оптикалық күші анықталады. </w:t>
      </w:r>
    </w:p>
    <w:p w:rsidR="006E1B9B" w:rsidRPr="00FC503D" w:rsidRDefault="006E1B9B" w:rsidP="006E1B9B">
      <w:pPr>
        <w:tabs>
          <w:tab w:val="left" w:pos="0"/>
        </w:tabs>
        <w:ind w:left="10" w:firstLine="557"/>
        <w:jc w:val="both"/>
        <w:rPr>
          <w:sz w:val="28"/>
          <w:szCs w:val="28"/>
          <w:lang w:val="kk-KZ"/>
        </w:rPr>
      </w:pPr>
      <w:r w:rsidRPr="00D31457">
        <w:rPr>
          <w:sz w:val="28"/>
          <w:szCs w:val="28"/>
          <w:u w:val="single"/>
          <w:lang w:val="kk-KZ"/>
        </w:rPr>
        <w:t>Зертханалық жұмыстың мазмұны</w:t>
      </w:r>
      <w:r>
        <w:rPr>
          <w:sz w:val="28"/>
          <w:szCs w:val="28"/>
          <w:u w:val="single"/>
          <w:lang w:val="kk-KZ"/>
        </w:rPr>
        <w:t xml:space="preserve">: </w:t>
      </w:r>
      <w:r w:rsidRPr="00FC503D">
        <w:rPr>
          <w:sz w:val="28"/>
          <w:szCs w:val="28"/>
          <w:lang w:val="kk-KZ"/>
        </w:rPr>
        <w:t xml:space="preserve">берілген жұмыста жұқа жинағыш линзаның бас фокус аралығы анықталады да, </w:t>
      </w:r>
      <w:r>
        <w:rPr>
          <w:sz w:val="28"/>
          <w:szCs w:val="28"/>
          <w:lang w:val="kk-KZ"/>
        </w:rPr>
        <w:t>оптикалық күші есептелінеді.</w:t>
      </w:r>
    </w:p>
    <w:p w:rsidR="006E1B9B" w:rsidRDefault="006E1B9B" w:rsidP="006E1B9B">
      <w:pPr>
        <w:tabs>
          <w:tab w:val="left" w:pos="0"/>
        </w:tabs>
        <w:ind w:left="10" w:firstLine="557"/>
        <w:jc w:val="both"/>
        <w:rPr>
          <w:sz w:val="28"/>
          <w:u w:val="single"/>
          <w:lang w:val="kk-KZ"/>
        </w:rPr>
      </w:pPr>
      <w:r w:rsidRPr="00513C0A">
        <w:rPr>
          <w:sz w:val="28"/>
          <w:u w:val="single"/>
          <w:lang w:val="kk-KZ"/>
        </w:rPr>
        <w:t>Баз</w:t>
      </w:r>
      <w:r>
        <w:rPr>
          <w:sz w:val="28"/>
          <w:u w:val="single"/>
          <w:lang w:val="kk-KZ"/>
        </w:rPr>
        <w:t>алық</w:t>
      </w:r>
      <w:r w:rsidRPr="00513C0A">
        <w:rPr>
          <w:sz w:val="28"/>
          <w:u w:val="single"/>
          <w:lang w:val="kk-KZ"/>
        </w:rPr>
        <w:t xml:space="preserve"> материал</w:t>
      </w:r>
    </w:p>
    <w:p w:rsidR="006E1B9B" w:rsidRPr="009C0A9D" w:rsidRDefault="006E1B9B" w:rsidP="006E1B9B">
      <w:pPr>
        <w:ind w:left="10" w:firstLine="55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Жұмысты жақсы орындау және тапсыру үшін линза дегеніміз не, фокус аралығы дегеніміз не, жұқа линзалардың формуласын, оптикалық күш дегеніміз не білу керек. </w:t>
      </w:r>
    </w:p>
    <w:p w:rsidR="006E1B9B" w:rsidRPr="006A02FC" w:rsidRDefault="006E1B9B" w:rsidP="006E1B9B">
      <w:pPr>
        <w:ind w:left="10" w:firstLine="557"/>
        <w:jc w:val="both"/>
        <w:rPr>
          <w:sz w:val="28"/>
          <w:szCs w:val="28"/>
          <w:lang w:val="kk-KZ"/>
        </w:rPr>
      </w:pPr>
      <w:r>
        <w:rPr>
          <w:sz w:val="28"/>
          <w:szCs w:val="28"/>
          <w:u w:val="single"/>
          <w:lang w:val="kk-KZ"/>
        </w:rPr>
        <w:t>Сабаққа дайындық</w:t>
      </w:r>
      <w:r w:rsidRPr="006A02FC">
        <w:rPr>
          <w:sz w:val="28"/>
          <w:szCs w:val="28"/>
          <w:u w:val="single"/>
          <w:lang w:val="kk-KZ"/>
        </w:rPr>
        <w:t>:</w:t>
      </w:r>
      <w:r w:rsidRPr="006A02FC">
        <w:rPr>
          <w:sz w:val="28"/>
          <w:szCs w:val="28"/>
          <w:lang w:val="kk-KZ"/>
        </w:rPr>
        <w:t xml:space="preserve"> </w:t>
      </w:r>
    </w:p>
    <w:p w:rsidR="006E1B9B" w:rsidRPr="006A02FC" w:rsidRDefault="006E1B9B" w:rsidP="006E1B9B">
      <w:pPr>
        <w:ind w:left="10" w:firstLine="55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Базалық материалдың сұрақтарын еске алу, ал қажетті болса оқып алу керек</w:t>
      </w:r>
      <w:r w:rsidRPr="006A02FC">
        <w:rPr>
          <w:sz w:val="28"/>
          <w:szCs w:val="28"/>
          <w:lang w:val="kk-KZ"/>
        </w:rPr>
        <w:t>. (</w:t>
      </w:r>
      <w:r>
        <w:rPr>
          <w:sz w:val="28"/>
          <w:szCs w:val="28"/>
          <w:lang w:val="kk-KZ"/>
        </w:rPr>
        <w:t>Мысалы Арызханов С. Физика 203-208 б, Қойшыбаев Н., Шарықбаев А. Физика 2 том, 30-53б</w:t>
      </w:r>
      <w:r w:rsidRPr="006A02FC">
        <w:rPr>
          <w:sz w:val="28"/>
          <w:szCs w:val="28"/>
          <w:lang w:val="kk-KZ"/>
        </w:rPr>
        <w:t xml:space="preserve">, </w:t>
      </w:r>
      <w:r>
        <w:rPr>
          <w:sz w:val="28"/>
          <w:szCs w:val="28"/>
          <w:lang w:val="kk-KZ"/>
        </w:rPr>
        <w:t xml:space="preserve">дәрістік </w:t>
      </w:r>
      <w:r w:rsidRPr="006A02FC">
        <w:rPr>
          <w:sz w:val="28"/>
          <w:szCs w:val="28"/>
          <w:lang w:val="kk-KZ"/>
        </w:rPr>
        <w:t>материал).</w:t>
      </w:r>
    </w:p>
    <w:p w:rsidR="006E1B9B" w:rsidRDefault="006E1B9B" w:rsidP="006E1B9B">
      <w:pPr>
        <w:tabs>
          <w:tab w:val="left" w:pos="0"/>
        </w:tabs>
        <w:ind w:left="10" w:firstLine="557"/>
        <w:jc w:val="both"/>
        <w:rPr>
          <w:sz w:val="28"/>
          <w:szCs w:val="28"/>
          <w:u w:val="single"/>
          <w:lang w:val="kk-KZ"/>
        </w:rPr>
      </w:pPr>
      <w:r>
        <w:rPr>
          <w:sz w:val="28"/>
          <w:szCs w:val="28"/>
          <w:u w:val="single"/>
          <w:lang w:val="kk-KZ"/>
        </w:rPr>
        <w:t>Бастапқы бақылау</w:t>
      </w:r>
    </w:p>
    <w:p w:rsidR="006E1B9B" w:rsidRDefault="006E1B9B" w:rsidP="006E1B9B">
      <w:pPr>
        <w:numPr>
          <w:ilvl w:val="0"/>
          <w:numId w:val="1"/>
        </w:numPr>
        <w:shd w:val="clear" w:color="auto" w:fill="FFFFFF"/>
        <w:tabs>
          <w:tab w:val="left" w:pos="851"/>
        </w:tabs>
        <w:ind w:left="10" w:firstLine="55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Линзаның бас фокус аралығы дегеніміз не? Бұл жұмыста линзаның бас фокус аралығы қай формуламен анықталады?</w:t>
      </w:r>
    </w:p>
    <w:p w:rsidR="006E1B9B" w:rsidRDefault="006E1B9B" w:rsidP="006E1B9B">
      <w:pPr>
        <w:numPr>
          <w:ilvl w:val="0"/>
          <w:numId w:val="1"/>
        </w:numPr>
        <w:shd w:val="clear" w:color="auto" w:fill="FFFFFF"/>
        <w:tabs>
          <w:tab w:val="left" w:pos="851"/>
        </w:tabs>
        <w:ind w:left="10" w:firstLine="55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Денеден линзаға дейін ара қашықтығы немен өлшенеді?</w:t>
      </w:r>
    </w:p>
    <w:p w:rsidR="006E1B9B" w:rsidRDefault="006E1B9B" w:rsidP="006E1B9B">
      <w:pPr>
        <w:numPr>
          <w:ilvl w:val="0"/>
          <w:numId w:val="1"/>
        </w:numPr>
        <w:shd w:val="clear" w:color="auto" w:fill="FFFFFF"/>
        <w:tabs>
          <w:tab w:val="left" w:pos="851"/>
        </w:tabs>
        <w:ind w:left="10" w:firstLine="55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Бұл жұмыста қай шаманың өлшеулері нәтижеге қателікті береді.</w:t>
      </w:r>
    </w:p>
    <w:p w:rsidR="006E1B9B" w:rsidRPr="006025ED" w:rsidRDefault="006E1B9B" w:rsidP="006E1B9B">
      <w:pPr>
        <w:ind w:left="10" w:firstLine="557"/>
        <w:jc w:val="both"/>
        <w:rPr>
          <w:sz w:val="28"/>
          <w:szCs w:val="28"/>
          <w:u w:val="single"/>
          <w:lang w:val="kk-KZ"/>
        </w:rPr>
      </w:pPr>
      <w:r>
        <w:rPr>
          <w:sz w:val="28"/>
          <w:szCs w:val="28"/>
          <w:u w:val="single"/>
          <w:lang w:val="kk-KZ"/>
        </w:rPr>
        <w:t>Құралдар</w:t>
      </w:r>
      <w:r w:rsidRPr="006025ED">
        <w:rPr>
          <w:sz w:val="28"/>
          <w:szCs w:val="28"/>
          <w:u w:val="single"/>
          <w:lang w:val="kk-KZ"/>
        </w:rPr>
        <w:t>, материал</w:t>
      </w:r>
      <w:r>
        <w:rPr>
          <w:sz w:val="28"/>
          <w:szCs w:val="28"/>
          <w:u w:val="single"/>
          <w:lang w:val="kk-KZ"/>
        </w:rPr>
        <w:t>дар</w:t>
      </w:r>
      <w:r w:rsidRPr="006025ED">
        <w:rPr>
          <w:sz w:val="28"/>
          <w:szCs w:val="28"/>
          <w:u w:val="single"/>
          <w:lang w:val="kk-KZ"/>
        </w:rPr>
        <w:t xml:space="preserve">, </w:t>
      </w:r>
      <w:r>
        <w:rPr>
          <w:sz w:val="28"/>
          <w:szCs w:val="28"/>
          <w:u w:val="single"/>
          <w:lang w:val="kk-KZ"/>
        </w:rPr>
        <w:t>жабдықтар</w:t>
      </w:r>
      <w:r w:rsidRPr="006025ED">
        <w:rPr>
          <w:sz w:val="28"/>
          <w:szCs w:val="28"/>
          <w:u w:val="single"/>
          <w:lang w:val="kk-KZ"/>
        </w:rPr>
        <w:t>:</w:t>
      </w:r>
    </w:p>
    <w:p w:rsidR="006E1B9B" w:rsidRDefault="006E1B9B" w:rsidP="006E1B9B">
      <w:pPr>
        <w:shd w:val="clear" w:color="auto" w:fill="FFFFFF"/>
        <w:ind w:left="10" w:firstLine="55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Оптикалық отырғыш, жинағыш линза, сызғыш, дене.</w:t>
      </w:r>
    </w:p>
    <w:p w:rsidR="006E1B9B" w:rsidRDefault="006E1B9B" w:rsidP="006E1B9B">
      <w:pPr>
        <w:shd w:val="clear" w:color="auto" w:fill="FFFFFF"/>
        <w:ind w:left="10" w:firstLine="557"/>
        <w:jc w:val="both"/>
        <w:rPr>
          <w:sz w:val="28"/>
          <w:szCs w:val="28"/>
          <w:u w:val="single"/>
          <w:lang w:val="kk-KZ"/>
        </w:rPr>
      </w:pPr>
      <w:r>
        <w:rPr>
          <w:sz w:val="28"/>
          <w:szCs w:val="28"/>
          <w:u w:val="single"/>
          <w:lang w:val="kk-KZ"/>
        </w:rPr>
        <w:t>Т</w:t>
      </w:r>
      <w:r w:rsidRPr="00E862F5">
        <w:rPr>
          <w:sz w:val="28"/>
          <w:szCs w:val="28"/>
          <w:u w:val="single"/>
          <w:lang w:val="kk-KZ"/>
        </w:rPr>
        <w:t>еори</w:t>
      </w:r>
      <w:r>
        <w:rPr>
          <w:sz w:val="28"/>
          <w:szCs w:val="28"/>
          <w:u w:val="single"/>
          <w:lang w:val="kk-KZ"/>
        </w:rPr>
        <w:t>я</w:t>
      </w:r>
      <w:r w:rsidRPr="00E862F5">
        <w:rPr>
          <w:sz w:val="28"/>
          <w:szCs w:val="28"/>
          <w:u w:val="single"/>
          <w:lang w:val="kk-KZ"/>
        </w:rPr>
        <w:t>лық кіріспе және бастапқы мәлімет</w:t>
      </w:r>
    </w:p>
    <w:p w:rsidR="006E1B9B" w:rsidRDefault="006E1B9B" w:rsidP="006E1B9B">
      <w:pPr>
        <w:shd w:val="clear" w:color="auto" w:fill="FFFFFF"/>
        <w:ind w:left="10" w:firstLine="557"/>
        <w:jc w:val="both"/>
        <w:rPr>
          <w:sz w:val="28"/>
          <w:szCs w:val="28"/>
          <w:u w:val="single"/>
          <w:lang w:val="kk-KZ"/>
        </w:rPr>
      </w:pPr>
      <w:r>
        <w:rPr>
          <w:sz w:val="28"/>
          <w:szCs w:val="28"/>
          <w:lang w:val="kk-KZ"/>
        </w:rPr>
        <w:t xml:space="preserve">Сфералық беттеррмен шектелген мөлдір денені л и н з а деп атайды. Линзалар дөңес және ойыс </w:t>
      </w:r>
      <w:r w:rsidRPr="00BE5562">
        <w:rPr>
          <w:i/>
          <w:sz w:val="28"/>
          <w:szCs w:val="28"/>
          <w:lang w:val="kk-KZ"/>
        </w:rPr>
        <w:t>болып</w:t>
      </w:r>
      <w:r>
        <w:rPr>
          <w:sz w:val="28"/>
          <w:szCs w:val="28"/>
          <w:lang w:val="kk-KZ"/>
        </w:rPr>
        <w:t xml:space="preserve"> екіге бөлінеді. Дөңес линзаны жинағыш (91-сурет), ал ойыс линзаны (92-сурет) шашыратқыш линза деп атайды. Линзаны өте жұқа деп алсақ , онда оны шектейтің сфераның полюстері О</w:t>
      </w:r>
      <w:r>
        <w:rPr>
          <w:sz w:val="28"/>
          <w:szCs w:val="28"/>
          <w:vertAlign w:val="subscript"/>
          <w:lang w:val="kk-KZ"/>
        </w:rPr>
        <w:t xml:space="preserve">1 </w:t>
      </w:r>
      <w:r>
        <w:rPr>
          <w:sz w:val="28"/>
          <w:szCs w:val="28"/>
          <w:lang w:val="kk-KZ"/>
        </w:rPr>
        <w:t>ж</w:t>
      </w:r>
      <w:r w:rsidRPr="00330E29">
        <w:rPr>
          <w:sz w:val="28"/>
          <w:szCs w:val="28"/>
          <w:lang w:val="kk-KZ"/>
        </w:rPr>
        <w:t xml:space="preserve">әне </w:t>
      </w:r>
      <w:r>
        <w:rPr>
          <w:sz w:val="28"/>
          <w:szCs w:val="28"/>
          <w:lang w:val="kk-KZ"/>
        </w:rPr>
        <w:t>О</w:t>
      </w:r>
      <w:r>
        <w:rPr>
          <w:sz w:val="28"/>
          <w:szCs w:val="28"/>
          <w:vertAlign w:val="subscript"/>
          <w:lang w:val="kk-KZ"/>
        </w:rPr>
        <w:t>2</w:t>
      </w:r>
      <w:r>
        <w:rPr>
          <w:sz w:val="28"/>
          <w:szCs w:val="28"/>
          <w:lang w:val="kk-KZ"/>
        </w:rPr>
        <w:t xml:space="preserve"> бірімен-бірі беттесіп кетеді деуге болады. Олардың беттесетін О нүктесін линзаның </w:t>
      </w:r>
      <w:r w:rsidRPr="00330E29">
        <w:rPr>
          <w:i/>
          <w:sz w:val="28"/>
          <w:szCs w:val="28"/>
          <w:lang w:val="kk-KZ"/>
        </w:rPr>
        <w:t>оптикалық центрі</w:t>
      </w:r>
      <w:r>
        <w:rPr>
          <w:sz w:val="28"/>
          <w:szCs w:val="28"/>
          <w:lang w:val="kk-KZ"/>
        </w:rPr>
        <w:t xml:space="preserve"> деп атайды. Линзаның оптикалық центірінен өтетін кез келген түзуді линзаның </w:t>
      </w:r>
      <w:r w:rsidRPr="00BE5562">
        <w:rPr>
          <w:i/>
          <w:sz w:val="28"/>
          <w:szCs w:val="28"/>
          <w:lang w:val="kk-KZ"/>
        </w:rPr>
        <w:t>оптикалық осі</w:t>
      </w:r>
      <w:r>
        <w:rPr>
          <w:sz w:val="28"/>
          <w:szCs w:val="28"/>
          <w:lang w:val="kk-KZ"/>
        </w:rPr>
        <w:t xml:space="preserve"> деп атайды. Оптикалық центрден және линзаны шектейтін сфералардың полюстерінен (О</w:t>
      </w:r>
      <w:r>
        <w:rPr>
          <w:sz w:val="28"/>
          <w:szCs w:val="28"/>
          <w:vertAlign w:val="subscript"/>
          <w:lang w:val="kk-KZ"/>
        </w:rPr>
        <w:t xml:space="preserve">1 </w:t>
      </w:r>
      <w:r>
        <w:rPr>
          <w:sz w:val="28"/>
          <w:szCs w:val="28"/>
          <w:lang w:val="kk-KZ"/>
        </w:rPr>
        <w:t>және О</w:t>
      </w:r>
      <w:r>
        <w:rPr>
          <w:sz w:val="28"/>
          <w:szCs w:val="28"/>
          <w:vertAlign w:val="subscript"/>
          <w:lang w:val="kk-KZ"/>
        </w:rPr>
        <w:t>2</w:t>
      </w:r>
      <w:r>
        <w:rPr>
          <w:sz w:val="28"/>
          <w:szCs w:val="28"/>
          <w:lang w:val="kk-KZ"/>
        </w:rPr>
        <w:t xml:space="preserve">) өтетін оптикалық осьті бас </w:t>
      </w:r>
      <w:r w:rsidRPr="00F4151E">
        <w:rPr>
          <w:i/>
          <w:sz w:val="28"/>
          <w:szCs w:val="28"/>
          <w:lang w:val="kk-KZ"/>
        </w:rPr>
        <w:t>оптикалық ось</w:t>
      </w:r>
      <w:r>
        <w:rPr>
          <w:sz w:val="28"/>
          <w:szCs w:val="28"/>
          <w:lang w:val="kk-KZ"/>
        </w:rPr>
        <w:t xml:space="preserve"> деп атайды.</w:t>
      </w:r>
    </w:p>
    <w:p w:rsidR="006E1B9B" w:rsidRDefault="006E1B9B" w:rsidP="006E1B9B">
      <w:pPr>
        <w:tabs>
          <w:tab w:val="left" w:pos="0"/>
        </w:tabs>
        <w:ind w:left="10" w:firstLine="55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Бас оптикалық оське параллель сәулелер шоғының линзадан өткеннен кейін түйісетін нүктесін линзаның </w:t>
      </w:r>
      <w:r w:rsidRPr="00F4151E">
        <w:rPr>
          <w:i/>
          <w:sz w:val="28"/>
          <w:szCs w:val="28"/>
          <w:lang w:val="kk-KZ"/>
        </w:rPr>
        <w:t>фокусы</w:t>
      </w:r>
      <w:r>
        <w:rPr>
          <w:sz w:val="28"/>
          <w:szCs w:val="28"/>
          <w:lang w:val="kk-KZ"/>
        </w:rPr>
        <w:t xml:space="preserve"> </w:t>
      </w:r>
      <w:r w:rsidRPr="00571FD2">
        <w:rPr>
          <w:sz w:val="28"/>
          <w:szCs w:val="28"/>
          <w:lang w:val="kk-KZ"/>
        </w:rPr>
        <w:t xml:space="preserve">F </w:t>
      </w:r>
      <w:r>
        <w:rPr>
          <w:sz w:val="28"/>
          <w:szCs w:val="28"/>
          <w:lang w:val="kk-KZ"/>
        </w:rPr>
        <w:t>деп атайды.Фокус пен линзаның оптикалық центрінің ара қашықтығын О</w:t>
      </w:r>
      <w:r w:rsidRPr="00571FD2">
        <w:rPr>
          <w:sz w:val="28"/>
          <w:szCs w:val="28"/>
          <w:lang w:val="kk-KZ"/>
        </w:rPr>
        <w:t xml:space="preserve">F </w:t>
      </w:r>
      <w:r>
        <w:rPr>
          <w:sz w:val="28"/>
          <w:szCs w:val="28"/>
          <w:lang w:val="kk-KZ"/>
        </w:rPr>
        <w:t xml:space="preserve">линзаның </w:t>
      </w:r>
      <w:r w:rsidRPr="00571FD2">
        <w:rPr>
          <w:i/>
          <w:sz w:val="28"/>
          <w:szCs w:val="28"/>
          <w:lang w:val="kk-KZ"/>
        </w:rPr>
        <w:t>фокус аралығы</w:t>
      </w:r>
      <w:r>
        <w:rPr>
          <w:sz w:val="28"/>
          <w:szCs w:val="28"/>
          <w:lang w:val="kk-KZ"/>
        </w:rPr>
        <w:t xml:space="preserve"> деп атайды. Бас оптикалық оське перпендикуляр болып және фокус арқылы өтетін жазықтықты </w:t>
      </w:r>
      <w:r w:rsidRPr="00E740C3">
        <w:rPr>
          <w:i/>
          <w:sz w:val="28"/>
          <w:szCs w:val="28"/>
          <w:lang w:val="kk-KZ"/>
        </w:rPr>
        <w:t xml:space="preserve">фокустық жазықтық </w:t>
      </w:r>
      <w:r>
        <w:rPr>
          <w:sz w:val="28"/>
          <w:szCs w:val="28"/>
          <w:lang w:val="kk-KZ"/>
        </w:rPr>
        <w:t>деп атайды.</w:t>
      </w:r>
    </w:p>
    <w:p w:rsidR="006E1B9B" w:rsidRDefault="006E1B9B" w:rsidP="006E1B9B">
      <w:pPr>
        <w:tabs>
          <w:tab w:val="left" w:pos="0"/>
        </w:tabs>
        <w:ind w:left="10" w:firstLine="557"/>
        <w:jc w:val="both"/>
        <w:rPr>
          <w:sz w:val="28"/>
          <w:szCs w:val="28"/>
          <w:lang w:val="kk-KZ"/>
        </w:rPr>
      </w:pPr>
      <w:r>
        <w:rPr>
          <w:noProof/>
        </w:rPr>
        <w:lastRenderedPageBreak/>
        <w:drawing>
          <wp:anchor distT="0" distB="0" distL="6400800" distR="6400800" simplePos="0" relativeHeight="251659264" behindDoc="0" locked="0" layoutInCell="1" allowOverlap="1" wp14:anchorId="1391E9FC" wp14:editId="5FCA2922">
            <wp:simplePos x="0" y="0"/>
            <wp:positionH relativeFrom="page">
              <wp:posOffset>1446530</wp:posOffset>
            </wp:positionH>
            <wp:positionV relativeFrom="paragraph">
              <wp:posOffset>7620</wp:posOffset>
            </wp:positionV>
            <wp:extent cx="1854200" cy="1430655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EFEFE"/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  <a:lum bright="-36000" contrast="7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28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4200" cy="143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6400800" distR="6400800" simplePos="0" relativeHeight="251661312" behindDoc="0" locked="0" layoutInCell="1" allowOverlap="1" wp14:anchorId="7F3E4F3D" wp14:editId="1472CF93">
            <wp:simplePos x="0" y="0"/>
            <wp:positionH relativeFrom="page">
              <wp:posOffset>4285615</wp:posOffset>
            </wp:positionH>
            <wp:positionV relativeFrom="paragraph">
              <wp:posOffset>137160</wp:posOffset>
            </wp:positionV>
            <wp:extent cx="1854200" cy="1172845"/>
            <wp:effectExtent l="0" t="0" r="0" b="8255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EFEFE"/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  <a:lum bright="-36000" contrast="7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31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4200" cy="1172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740C3">
        <w:rPr>
          <w:i/>
          <w:sz w:val="28"/>
          <w:szCs w:val="28"/>
          <w:lang w:val="kk-KZ"/>
        </w:rPr>
        <w:t>Линзаның F фокус  аралығына кері шаманы линзаның оптикалық күші деп атайды</w:t>
      </w:r>
      <w:r>
        <w:rPr>
          <w:sz w:val="28"/>
          <w:szCs w:val="28"/>
          <w:lang w:val="kk-KZ"/>
        </w:rPr>
        <w:t xml:space="preserve">: </w:t>
      </w:r>
      <w:r w:rsidRPr="00E740C3">
        <w:rPr>
          <w:position w:val="-24"/>
          <w:sz w:val="28"/>
          <w:szCs w:val="28"/>
          <w:lang w:val="kk-KZ"/>
        </w:rPr>
        <w:object w:dxaOrig="7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30.75pt" o:ole="">
            <v:imagedata r:id="rId7" o:title=""/>
          </v:shape>
          <o:OLEObject Type="Embed" ProgID="Equation.3" ShapeID="_x0000_i1025" DrawAspect="Content" ObjectID="_1609335345" r:id="rId8"/>
        </w:object>
      </w:r>
      <w:r>
        <w:rPr>
          <w:sz w:val="28"/>
          <w:szCs w:val="28"/>
          <w:lang w:val="kk-KZ"/>
        </w:rPr>
        <w:t xml:space="preserve">. Егер де линзаның фокус аралығы </w:t>
      </w:r>
      <w:smartTag w:uri="urn:schemas-microsoft-com:office:smarttags" w:element="metricconverter">
        <w:smartTagPr>
          <w:attr w:name="ProductID" w:val="1 м"/>
        </w:smartTagPr>
        <w:r>
          <w:rPr>
            <w:sz w:val="28"/>
            <w:szCs w:val="28"/>
            <w:lang w:val="kk-KZ"/>
          </w:rPr>
          <w:t>1 м</w:t>
        </w:r>
      </w:smartTag>
      <w:r>
        <w:rPr>
          <w:sz w:val="28"/>
          <w:szCs w:val="28"/>
          <w:lang w:val="kk-KZ"/>
        </w:rPr>
        <w:t xml:space="preserve"> деп алсақ, онда оның оптикалық күші 1 диоприяға (дптр) тең болады: 1 диоптрияһ</w:t>
      </w:r>
      <w:r w:rsidRPr="00E740C3">
        <w:rPr>
          <w:position w:val="-24"/>
          <w:sz w:val="28"/>
          <w:szCs w:val="28"/>
          <w:lang w:val="kk-KZ"/>
        </w:rPr>
        <w:object w:dxaOrig="360" w:dyaOrig="620">
          <v:shape id="_x0000_i1026" type="#_x0000_t75" style="width:18pt;height:30.75pt" o:ole="">
            <v:imagedata r:id="rId9" o:title=""/>
          </v:shape>
          <o:OLEObject Type="Embed" ProgID="Equation.3" ShapeID="_x0000_i1026" DrawAspect="Content" ObjectID="_1609335346" r:id="rId10"/>
        </w:object>
      </w:r>
      <w:r>
        <w:rPr>
          <w:sz w:val="28"/>
          <w:szCs w:val="28"/>
          <w:lang w:val="kk-KZ"/>
        </w:rPr>
        <w:t xml:space="preserve">. </w:t>
      </w:r>
    </w:p>
    <w:p w:rsidR="006E1B9B" w:rsidRDefault="006E1B9B" w:rsidP="006E1B9B">
      <w:pPr>
        <w:tabs>
          <w:tab w:val="left" w:pos="0"/>
        </w:tabs>
        <w:ind w:left="10" w:firstLine="55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Линзаның оптикалық күші мына формуламен анықталады:</w:t>
      </w:r>
    </w:p>
    <w:p w:rsidR="006E1B9B" w:rsidRPr="00571FD2" w:rsidRDefault="006E1B9B" w:rsidP="006E1B9B">
      <w:pPr>
        <w:tabs>
          <w:tab w:val="left" w:pos="0"/>
        </w:tabs>
        <w:ind w:left="10" w:firstLine="557"/>
        <w:jc w:val="both"/>
        <w:rPr>
          <w:sz w:val="28"/>
          <w:szCs w:val="28"/>
          <w:lang w:val="kk-KZ"/>
        </w:rPr>
      </w:pPr>
      <w:r w:rsidRPr="00E740C3">
        <w:rPr>
          <w:position w:val="-32"/>
          <w:sz w:val="28"/>
          <w:szCs w:val="28"/>
          <w:lang w:val="kk-KZ"/>
        </w:rPr>
        <w:object w:dxaOrig="2600" w:dyaOrig="760">
          <v:shape id="_x0000_i1027" type="#_x0000_t75" style="width:129.75pt;height:38.25pt" o:ole="">
            <v:imagedata r:id="rId11" o:title=""/>
          </v:shape>
          <o:OLEObject Type="Embed" ProgID="Equation.3" ShapeID="_x0000_i1027" DrawAspect="Content" ObjectID="_1609335347" r:id="rId12"/>
        </w:object>
      </w:r>
    </w:p>
    <w:p w:rsidR="006E1B9B" w:rsidRDefault="006E1B9B" w:rsidP="006E1B9B">
      <w:pPr>
        <w:shd w:val="clear" w:color="auto" w:fill="FFFFFF"/>
        <w:ind w:left="10" w:firstLine="55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Мұндағы </w:t>
      </w:r>
      <w:r w:rsidRPr="007612F9">
        <w:rPr>
          <w:i/>
          <w:sz w:val="28"/>
          <w:szCs w:val="28"/>
          <w:lang w:val="kk-KZ"/>
        </w:rPr>
        <w:t xml:space="preserve">n </w:t>
      </w:r>
      <w:r>
        <w:rPr>
          <w:sz w:val="28"/>
          <w:szCs w:val="28"/>
          <w:lang w:val="kk-KZ"/>
        </w:rPr>
        <w:t xml:space="preserve">–линза затының салыстырмалы сыну көрсеткіші, </w:t>
      </w:r>
      <w:r w:rsidRPr="007612F9">
        <w:rPr>
          <w:i/>
          <w:sz w:val="28"/>
          <w:szCs w:val="28"/>
          <w:lang w:val="kk-KZ"/>
        </w:rPr>
        <w:t>R</w:t>
      </w:r>
      <w:r w:rsidRPr="00847368">
        <w:rPr>
          <w:i/>
          <w:sz w:val="28"/>
          <w:szCs w:val="28"/>
          <w:vertAlign w:val="subscript"/>
          <w:lang w:val="kk-KZ"/>
        </w:rPr>
        <w:t xml:space="preserve">1 </w:t>
      </w:r>
      <w:r w:rsidRPr="00847368">
        <w:rPr>
          <w:i/>
          <w:sz w:val="28"/>
          <w:szCs w:val="28"/>
          <w:lang w:val="kk-KZ"/>
        </w:rPr>
        <w:t>,R</w:t>
      </w:r>
      <w:r w:rsidRPr="00847368">
        <w:rPr>
          <w:i/>
          <w:sz w:val="28"/>
          <w:szCs w:val="28"/>
          <w:vertAlign w:val="subscript"/>
          <w:lang w:val="kk-KZ"/>
        </w:rPr>
        <w:t xml:space="preserve">2 </w:t>
      </w:r>
      <w:r w:rsidRPr="00847368">
        <w:rPr>
          <w:sz w:val="28"/>
          <w:szCs w:val="28"/>
          <w:lang w:val="kk-KZ"/>
        </w:rPr>
        <w:t xml:space="preserve">– </w:t>
      </w:r>
      <w:r>
        <w:rPr>
          <w:sz w:val="28"/>
          <w:szCs w:val="28"/>
          <w:lang w:val="kk-KZ"/>
        </w:rPr>
        <w:t xml:space="preserve">линза беттерінің қисықтық радиустары. Дөңес беттер үшін қисықтық радиустары оң деп, ойыс беттер үшін-теріс деп, ал жазық беттер үшін шексіздікке тең деп алындады. </w:t>
      </w:r>
    </w:p>
    <w:p w:rsidR="006E1B9B" w:rsidRDefault="006E1B9B" w:rsidP="006E1B9B">
      <w:pPr>
        <w:shd w:val="clear" w:color="auto" w:fill="FFFFFF"/>
        <w:ind w:left="10" w:firstLine="55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Линза формуласы былайша жазылады: </w:t>
      </w:r>
      <w:r w:rsidRPr="00847368">
        <w:rPr>
          <w:position w:val="-30"/>
          <w:sz w:val="28"/>
          <w:szCs w:val="28"/>
          <w:lang w:val="kk-KZ"/>
        </w:rPr>
        <w:object w:dxaOrig="1640" w:dyaOrig="680">
          <v:shape id="_x0000_i1028" type="#_x0000_t75" style="width:81.75pt;height:33.75pt" o:ole="">
            <v:imagedata r:id="rId13" o:title=""/>
          </v:shape>
          <o:OLEObject Type="Embed" ProgID="Equation.3" ShapeID="_x0000_i1028" DrawAspect="Content" ObjectID="_1609335348" r:id="rId14"/>
        </w:object>
      </w:r>
      <w:r>
        <w:rPr>
          <w:sz w:val="28"/>
          <w:szCs w:val="28"/>
          <w:lang w:val="kk-KZ"/>
        </w:rPr>
        <w:t xml:space="preserve">, мұндағы </w:t>
      </w:r>
      <w:r w:rsidRPr="00BD3FE5">
        <w:rPr>
          <w:position w:val="-6"/>
          <w:sz w:val="28"/>
          <w:szCs w:val="28"/>
          <w:lang w:val="kk-KZ"/>
        </w:rPr>
        <w:object w:dxaOrig="220" w:dyaOrig="279">
          <v:shape id="_x0000_i1029" type="#_x0000_t75" style="width:11.25pt;height:14.25pt" o:ole="">
            <v:imagedata r:id="rId15" o:title=""/>
          </v:shape>
          <o:OLEObject Type="Embed" ProgID="Equation.3" ShapeID="_x0000_i1029" DrawAspect="Content" ObjectID="_1609335349" r:id="rId16"/>
        </w:object>
      </w:r>
      <w:r>
        <w:rPr>
          <w:sz w:val="28"/>
          <w:szCs w:val="28"/>
          <w:lang w:val="kk-KZ"/>
        </w:rPr>
        <w:t xml:space="preserve">-линзадан нәрсеге дейінгі қашықтық, </w:t>
      </w:r>
      <w:r w:rsidRPr="00BD3FE5">
        <w:rPr>
          <w:position w:val="-10"/>
          <w:sz w:val="28"/>
          <w:szCs w:val="28"/>
          <w:lang w:val="kk-KZ"/>
        </w:rPr>
        <w:object w:dxaOrig="240" w:dyaOrig="320">
          <v:shape id="_x0000_i1030" type="#_x0000_t75" style="width:12pt;height:15.75pt" o:ole="">
            <v:imagedata r:id="rId17" o:title=""/>
          </v:shape>
          <o:OLEObject Type="Embed" ProgID="Equation.3" ShapeID="_x0000_i1030" DrawAspect="Content" ObjectID="_1609335350" r:id="rId18"/>
        </w:object>
      </w:r>
      <w:r>
        <w:rPr>
          <w:sz w:val="28"/>
          <w:szCs w:val="28"/>
          <w:lang w:val="kk-KZ"/>
        </w:rPr>
        <w:t xml:space="preserve">-линзадан кескінге дейінгі қашықтық, </w:t>
      </w:r>
      <w:r w:rsidRPr="00BD3FE5">
        <w:rPr>
          <w:sz w:val="28"/>
          <w:szCs w:val="28"/>
          <w:lang w:val="kk-KZ"/>
        </w:rPr>
        <w:t>F-</w:t>
      </w:r>
      <w:r>
        <w:rPr>
          <w:sz w:val="28"/>
          <w:szCs w:val="28"/>
          <w:lang w:val="kk-KZ"/>
        </w:rPr>
        <w:t xml:space="preserve"> линзаның фокус аралығы, </w:t>
      </w:r>
      <w:r w:rsidRPr="006E7578">
        <w:rPr>
          <w:position w:val="-4"/>
          <w:sz w:val="28"/>
          <w:szCs w:val="28"/>
          <w:lang w:val="kk-KZ"/>
        </w:rPr>
        <w:object w:dxaOrig="440" w:dyaOrig="260">
          <v:shape id="_x0000_i1031" type="#_x0000_t75" style="width:21.75pt;height:12.75pt" o:ole="">
            <v:imagedata r:id="rId19" o:title=""/>
          </v:shape>
          <o:OLEObject Type="Embed" ProgID="Equation.3" ShapeID="_x0000_i1031" DrawAspect="Content" ObjectID="_1609335351" r:id="rId20"/>
        </w:object>
      </w:r>
      <w:r>
        <w:rPr>
          <w:sz w:val="28"/>
          <w:szCs w:val="28"/>
          <w:lang w:val="kk-KZ"/>
        </w:rPr>
        <w:t xml:space="preserve">линзаның оптикалық күші. Жинағыш линза үшін </w:t>
      </w:r>
      <w:r w:rsidRPr="00BD3FE5">
        <w:rPr>
          <w:sz w:val="28"/>
          <w:szCs w:val="28"/>
          <w:lang w:val="kk-KZ"/>
        </w:rPr>
        <w:t>F</w:t>
      </w:r>
      <w:r>
        <w:rPr>
          <w:sz w:val="28"/>
          <w:szCs w:val="28"/>
          <w:lang w:val="kk-KZ"/>
        </w:rPr>
        <w:t xml:space="preserve">, </w:t>
      </w:r>
      <w:r w:rsidRPr="0080400A">
        <w:rPr>
          <w:sz w:val="28"/>
          <w:szCs w:val="28"/>
          <w:lang w:val="kk-KZ"/>
        </w:rPr>
        <w:t>D-</w:t>
      </w:r>
      <w:r>
        <w:rPr>
          <w:sz w:val="28"/>
          <w:szCs w:val="28"/>
          <w:lang w:val="kk-KZ"/>
        </w:rPr>
        <w:t xml:space="preserve">оң, шын кескіндер үшін </w:t>
      </w:r>
      <w:r w:rsidRPr="00BD3FE5">
        <w:rPr>
          <w:position w:val="-10"/>
          <w:sz w:val="28"/>
          <w:szCs w:val="28"/>
          <w:lang w:val="kk-KZ"/>
        </w:rPr>
        <w:object w:dxaOrig="240" w:dyaOrig="320">
          <v:shape id="_x0000_i1032" type="#_x0000_t75" style="width:12pt;height:15.75pt" o:ole="">
            <v:imagedata r:id="rId17" o:title=""/>
          </v:shape>
          <o:OLEObject Type="Embed" ProgID="Equation.3" ShapeID="_x0000_i1032" DrawAspect="Content" ObjectID="_1609335352" r:id="rId21"/>
        </w:object>
      </w:r>
      <w:r>
        <w:rPr>
          <w:sz w:val="28"/>
          <w:szCs w:val="28"/>
          <w:lang w:val="kk-KZ"/>
        </w:rPr>
        <w:t xml:space="preserve">, </w:t>
      </w:r>
      <w:r w:rsidRPr="00BD3FE5">
        <w:rPr>
          <w:position w:val="-6"/>
          <w:sz w:val="28"/>
          <w:szCs w:val="28"/>
          <w:lang w:val="kk-KZ"/>
        </w:rPr>
        <w:object w:dxaOrig="220" w:dyaOrig="279">
          <v:shape id="_x0000_i1033" type="#_x0000_t75" style="width:11.25pt;height:14.25pt" o:ole="">
            <v:imagedata r:id="rId15" o:title=""/>
          </v:shape>
          <o:OLEObject Type="Embed" ProgID="Equation.3" ShapeID="_x0000_i1033" DrawAspect="Content" ObjectID="_1609335353" r:id="rId22"/>
        </w:object>
      </w:r>
      <w:r>
        <w:rPr>
          <w:sz w:val="28"/>
          <w:szCs w:val="28"/>
          <w:lang w:val="kk-KZ"/>
        </w:rPr>
        <w:t xml:space="preserve">-оң деп алынады. Шашыратқыш линза үшін </w:t>
      </w:r>
      <w:r w:rsidRPr="00BD3FE5">
        <w:rPr>
          <w:sz w:val="28"/>
          <w:szCs w:val="28"/>
          <w:lang w:val="kk-KZ"/>
        </w:rPr>
        <w:t>F</w:t>
      </w:r>
      <w:r>
        <w:rPr>
          <w:sz w:val="28"/>
          <w:szCs w:val="28"/>
          <w:lang w:val="kk-KZ"/>
        </w:rPr>
        <w:t xml:space="preserve">, </w:t>
      </w:r>
      <w:r w:rsidRPr="00DB6C41">
        <w:rPr>
          <w:sz w:val="28"/>
          <w:szCs w:val="28"/>
          <w:lang w:val="kk-KZ"/>
        </w:rPr>
        <w:t>D-</w:t>
      </w:r>
      <w:r>
        <w:rPr>
          <w:sz w:val="28"/>
          <w:szCs w:val="28"/>
          <w:lang w:val="kk-KZ"/>
        </w:rPr>
        <w:t xml:space="preserve">теріс, ал жалған кескіндер үшін </w:t>
      </w:r>
      <w:r w:rsidRPr="00BD3FE5">
        <w:rPr>
          <w:position w:val="-10"/>
          <w:sz w:val="28"/>
          <w:szCs w:val="28"/>
          <w:lang w:val="kk-KZ"/>
        </w:rPr>
        <w:object w:dxaOrig="240" w:dyaOrig="320">
          <v:shape id="_x0000_i1034" type="#_x0000_t75" style="width:12pt;height:15.75pt" o:ole="">
            <v:imagedata r:id="rId17" o:title=""/>
          </v:shape>
          <o:OLEObject Type="Embed" ProgID="Equation.3" ShapeID="_x0000_i1034" DrawAspect="Content" ObjectID="_1609335354" r:id="rId23"/>
        </w:object>
      </w:r>
      <w:r>
        <w:rPr>
          <w:sz w:val="28"/>
          <w:szCs w:val="28"/>
          <w:lang w:val="kk-KZ"/>
        </w:rPr>
        <w:t>,</w:t>
      </w:r>
      <w:r w:rsidRPr="00BD3FE5">
        <w:rPr>
          <w:position w:val="-6"/>
          <w:sz w:val="28"/>
          <w:szCs w:val="28"/>
          <w:lang w:val="kk-KZ"/>
        </w:rPr>
        <w:object w:dxaOrig="220" w:dyaOrig="279">
          <v:shape id="_x0000_i1035" type="#_x0000_t75" style="width:11.25pt;height:14.25pt" o:ole="">
            <v:imagedata r:id="rId15" o:title=""/>
          </v:shape>
          <o:OLEObject Type="Embed" ProgID="Equation.3" ShapeID="_x0000_i1035" DrawAspect="Content" ObjectID="_1609335355" r:id="rId24"/>
        </w:object>
      </w:r>
      <w:r>
        <w:rPr>
          <w:sz w:val="28"/>
          <w:szCs w:val="28"/>
          <w:lang w:val="kk-KZ"/>
        </w:rPr>
        <w:t>-теріс деп алындаы.</w:t>
      </w:r>
    </w:p>
    <w:p w:rsidR="006E1B9B" w:rsidRDefault="006E1B9B" w:rsidP="006E1B9B">
      <w:pPr>
        <w:shd w:val="clear" w:color="auto" w:fill="FFFFFF"/>
        <w:ind w:left="10" w:firstLine="55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Кескін мен нәрсенің сызықтық өлшемлдерінің қатынасы линзаның сызықтық үлкейтуі деп аталады, яғни </w:t>
      </w:r>
      <w:r w:rsidRPr="00DB6C41">
        <w:rPr>
          <w:position w:val="-24"/>
          <w:sz w:val="28"/>
          <w:szCs w:val="28"/>
          <w:lang w:val="kk-KZ"/>
        </w:rPr>
        <w:object w:dxaOrig="1200" w:dyaOrig="620">
          <v:shape id="_x0000_i1036" type="#_x0000_t75" style="width:60pt;height:30.75pt" o:ole="">
            <v:imagedata r:id="rId25" o:title=""/>
          </v:shape>
          <o:OLEObject Type="Embed" ProgID="Equation.3" ShapeID="_x0000_i1036" DrawAspect="Content" ObjectID="_1609335356" r:id="rId26"/>
        </w:object>
      </w:r>
      <w:r>
        <w:rPr>
          <w:sz w:val="28"/>
          <w:szCs w:val="28"/>
          <w:lang w:val="kk-KZ"/>
        </w:rPr>
        <w:t xml:space="preserve">, мұндағы </w:t>
      </w:r>
      <w:r>
        <w:rPr>
          <w:i/>
          <w:sz w:val="28"/>
          <w:szCs w:val="28"/>
          <w:lang w:val="kk-KZ"/>
        </w:rPr>
        <w:t>k-</w:t>
      </w:r>
      <w:r w:rsidRPr="001D4F8B">
        <w:rPr>
          <w:sz w:val="28"/>
          <w:szCs w:val="28"/>
          <w:lang w:val="kk-KZ"/>
        </w:rPr>
        <w:t>линзаның сызықтық үлкейтуі</w:t>
      </w:r>
      <w:r>
        <w:rPr>
          <w:i/>
          <w:sz w:val="28"/>
          <w:szCs w:val="28"/>
          <w:lang w:val="kk-KZ"/>
        </w:rPr>
        <w:t>,</w:t>
      </w:r>
      <w:r w:rsidRPr="00DB6C41">
        <w:rPr>
          <w:i/>
          <w:sz w:val="28"/>
          <w:szCs w:val="28"/>
          <w:lang w:val="kk-KZ"/>
        </w:rPr>
        <w:t>h</w:t>
      </w:r>
      <w:r>
        <w:rPr>
          <w:sz w:val="28"/>
          <w:szCs w:val="28"/>
          <w:lang w:val="kk-KZ"/>
        </w:rPr>
        <w:t xml:space="preserve">- кескіннің сызықтық өлшемі, </w:t>
      </w:r>
      <w:r w:rsidRPr="001D4F8B">
        <w:rPr>
          <w:i/>
          <w:sz w:val="28"/>
          <w:szCs w:val="28"/>
          <w:lang w:val="kk-KZ"/>
        </w:rPr>
        <w:t>H</w:t>
      </w:r>
      <w:r>
        <w:rPr>
          <w:sz w:val="28"/>
          <w:szCs w:val="28"/>
          <w:lang w:val="kk-KZ"/>
        </w:rPr>
        <w:t>-нәрсенің сызықтық өлшемі.</w:t>
      </w:r>
    </w:p>
    <w:p w:rsidR="006E1B9B" w:rsidRDefault="006E1B9B" w:rsidP="006E1B9B">
      <w:pPr>
        <w:shd w:val="clear" w:color="auto" w:fill="FFFFFF"/>
        <w:ind w:left="10" w:firstLine="55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(1) формуладан </w:t>
      </w:r>
      <w:r w:rsidRPr="00BD3FE5">
        <w:rPr>
          <w:position w:val="-6"/>
          <w:sz w:val="28"/>
          <w:szCs w:val="28"/>
          <w:lang w:val="kk-KZ"/>
        </w:rPr>
        <w:object w:dxaOrig="220" w:dyaOrig="279">
          <v:shape id="_x0000_i1037" type="#_x0000_t75" style="width:11.25pt;height:14.25pt" o:ole="">
            <v:imagedata r:id="rId15" o:title=""/>
          </v:shape>
          <o:OLEObject Type="Embed" ProgID="Equation.3" ShapeID="_x0000_i1037" DrawAspect="Content" ObjectID="_1609335357" r:id="rId27"/>
        </w:object>
      </w:r>
      <w:r>
        <w:rPr>
          <w:sz w:val="28"/>
          <w:szCs w:val="28"/>
          <w:lang w:val="kk-KZ"/>
        </w:rPr>
        <w:t xml:space="preserve">және </w:t>
      </w:r>
      <w:r w:rsidRPr="00BD3FE5">
        <w:rPr>
          <w:position w:val="-10"/>
          <w:sz w:val="28"/>
          <w:szCs w:val="28"/>
          <w:lang w:val="kk-KZ"/>
        </w:rPr>
        <w:object w:dxaOrig="240" w:dyaOrig="320">
          <v:shape id="_x0000_i1038" type="#_x0000_t75" style="width:12pt;height:15.75pt" o:ole="">
            <v:imagedata r:id="rId17" o:title=""/>
          </v:shape>
          <o:OLEObject Type="Embed" ProgID="Equation.3" ShapeID="_x0000_i1038" DrawAspect="Content" ObjectID="_1609335358" r:id="rId28"/>
        </w:object>
      </w:r>
      <w:r>
        <w:rPr>
          <w:sz w:val="28"/>
          <w:szCs w:val="28"/>
          <w:lang w:val="kk-KZ"/>
        </w:rPr>
        <w:t xml:space="preserve">бір бірімен орын ауыстыруға болады, және бұл формуланың түрі өзгермейді. Практикада ол мынаны білдіреді: егер </w:t>
      </w:r>
      <w:r w:rsidRPr="00683CAC">
        <w:rPr>
          <w:position w:val="-4"/>
          <w:sz w:val="28"/>
          <w:szCs w:val="28"/>
          <w:lang w:val="kk-KZ"/>
        </w:rPr>
        <w:object w:dxaOrig="480" w:dyaOrig="300">
          <v:shape id="_x0000_i1039" type="#_x0000_t75" style="width:36pt;height:22.5pt" o:ole="">
            <v:imagedata r:id="rId29" o:title=""/>
          </v:shape>
          <o:OLEObject Type="Embed" ProgID="Equation.3" ShapeID="_x0000_i1039" DrawAspect="Content" ObjectID="_1609335359" r:id="rId30"/>
        </w:object>
      </w:r>
      <w:r>
        <w:rPr>
          <w:sz w:val="28"/>
          <w:szCs w:val="28"/>
          <w:lang w:val="kk-KZ"/>
        </w:rPr>
        <w:t xml:space="preserve">бейненің орнына өз денені АЕ орналастырсақ, онда оның бейнесі алғашқыда өз дене тұрған жерінде де алуға болады. Соңғыны былай түсінуге болады: егер экранда дененің </w:t>
      </w:r>
      <w:r w:rsidRPr="00683CAC">
        <w:rPr>
          <w:position w:val="-4"/>
          <w:sz w:val="28"/>
          <w:szCs w:val="28"/>
          <w:lang w:val="kk-KZ"/>
        </w:rPr>
        <w:object w:dxaOrig="480" w:dyaOrig="300">
          <v:shape id="_x0000_i1040" type="#_x0000_t75" style="width:25.5pt;height:16.5pt" o:ole="">
            <v:imagedata r:id="rId29" o:title=""/>
          </v:shape>
          <o:OLEObject Type="Embed" ProgID="Equation.3" ShapeID="_x0000_i1040" DrawAspect="Content" ObjectID="_1609335360" r:id="rId31"/>
        </w:object>
      </w:r>
      <w:r>
        <w:rPr>
          <w:sz w:val="28"/>
          <w:szCs w:val="28"/>
          <w:lang w:val="kk-KZ"/>
        </w:rPr>
        <w:t xml:space="preserve">кері бейнесі алынған болса, онда денемен экранды қозғалтпай, </w:t>
      </w:r>
      <w:r w:rsidRPr="00BD3FE5">
        <w:rPr>
          <w:position w:val="-6"/>
          <w:sz w:val="28"/>
          <w:szCs w:val="28"/>
          <w:lang w:val="kk-KZ"/>
        </w:rPr>
        <w:object w:dxaOrig="220" w:dyaOrig="279">
          <v:shape id="_x0000_i1041" type="#_x0000_t75" style="width:11.25pt;height:14.25pt" o:ole="">
            <v:imagedata r:id="rId15" o:title=""/>
          </v:shape>
          <o:OLEObject Type="Embed" ProgID="Equation.3" ShapeID="_x0000_i1041" DrawAspect="Content" ObjectID="_1609335361" r:id="rId32"/>
        </w:object>
      </w:r>
      <w:r>
        <w:rPr>
          <w:sz w:val="28"/>
          <w:szCs w:val="28"/>
          <w:lang w:val="kk-KZ"/>
        </w:rPr>
        <w:t xml:space="preserve">және </w:t>
      </w:r>
      <w:r w:rsidRPr="00BD3FE5">
        <w:rPr>
          <w:position w:val="-10"/>
          <w:sz w:val="28"/>
          <w:szCs w:val="28"/>
          <w:lang w:val="kk-KZ"/>
        </w:rPr>
        <w:object w:dxaOrig="240" w:dyaOrig="320">
          <v:shape id="_x0000_i1042" type="#_x0000_t75" style="width:12pt;height:15.75pt" o:ole="">
            <v:imagedata r:id="rId17" o:title=""/>
          </v:shape>
          <o:OLEObject Type="Embed" ProgID="Equation.3" ShapeID="_x0000_i1042" DrawAspect="Content" ObjectID="_1609335362" r:id="rId33"/>
        </w:object>
      </w:r>
      <w:r>
        <w:rPr>
          <w:sz w:val="28"/>
          <w:szCs w:val="28"/>
          <w:lang w:val="kk-KZ"/>
        </w:rPr>
        <w:t xml:space="preserve">шамалар өлшенеді де , сонан соң линзаны 1 қалпынан 2 қалпына  линзаменАЕ арасындағы қашықтық </w:t>
      </w:r>
      <w:r w:rsidRPr="00BD3FE5">
        <w:rPr>
          <w:position w:val="-10"/>
          <w:sz w:val="28"/>
          <w:szCs w:val="28"/>
          <w:lang w:val="kk-KZ"/>
        </w:rPr>
        <w:object w:dxaOrig="240" w:dyaOrig="320">
          <v:shape id="_x0000_i1043" type="#_x0000_t75" style="width:12pt;height:15.75pt" o:ole="">
            <v:imagedata r:id="rId17" o:title=""/>
          </v:shape>
          <o:OLEObject Type="Embed" ProgID="Equation.3" ShapeID="_x0000_i1043" DrawAspect="Content" ObjectID="_1609335363" r:id="rId34"/>
        </w:object>
      </w:r>
      <w:r>
        <w:rPr>
          <w:sz w:val="28"/>
          <w:szCs w:val="28"/>
          <w:lang w:val="kk-KZ"/>
        </w:rPr>
        <w:t xml:space="preserve">ке тең болу үшін жылжытамыз, сонда экранда біз АЕ дененің кері және кішірейтілген бейнесін көреміз, ол линзаның 2 қалпынан </w:t>
      </w:r>
      <w:r w:rsidRPr="00BD3FE5">
        <w:rPr>
          <w:position w:val="-6"/>
          <w:sz w:val="28"/>
          <w:szCs w:val="28"/>
          <w:lang w:val="kk-KZ"/>
        </w:rPr>
        <w:object w:dxaOrig="220" w:dyaOrig="279">
          <v:shape id="_x0000_i1044" type="#_x0000_t75" style="width:11.25pt;height:14.25pt" o:ole="">
            <v:imagedata r:id="rId15" o:title=""/>
          </v:shape>
          <o:OLEObject Type="Embed" ProgID="Equation.3" ShapeID="_x0000_i1044" DrawAspect="Content" ObjectID="_1609335364" r:id="rId35"/>
        </w:object>
      </w:r>
      <w:r>
        <w:rPr>
          <w:sz w:val="28"/>
          <w:szCs w:val="28"/>
          <w:lang w:val="kk-KZ"/>
        </w:rPr>
        <w:t xml:space="preserve">қашықтықта  орналасқан болады. Сонымен, ол линза көмегімен екі бейнені алуға болады:-үлкейтілген-линза центірінен </w:t>
      </w:r>
      <w:r w:rsidRPr="00BD3FE5">
        <w:rPr>
          <w:position w:val="-10"/>
          <w:sz w:val="28"/>
          <w:szCs w:val="28"/>
          <w:lang w:val="kk-KZ"/>
        </w:rPr>
        <w:object w:dxaOrig="240" w:dyaOrig="320">
          <v:shape id="_x0000_i1045" type="#_x0000_t75" style="width:12pt;height:15.75pt" o:ole="">
            <v:imagedata r:id="rId17" o:title=""/>
          </v:shape>
          <o:OLEObject Type="Embed" ProgID="Equation.3" ShapeID="_x0000_i1045" DrawAspect="Content" ObjectID="_1609335365" r:id="rId36"/>
        </w:object>
      </w:r>
      <w:r>
        <w:rPr>
          <w:sz w:val="28"/>
          <w:szCs w:val="28"/>
          <w:lang w:val="kk-KZ"/>
        </w:rPr>
        <w:t xml:space="preserve">ара қашықтықта орналасқан және кішірейтілген- </w:t>
      </w:r>
      <w:r w:rsidRPr="00BD3FE5">
        <w:rPr>
          <w:position w:val="-6"/>
          <w:sz w:val="28"/>
          <w:szCs w:val="28"/>
          <w:lang w:val="kk-KZ"/>
        </w:rPr>
        <w:object w:dxaOrig="220" w:dyaOrig="279">
          <v:shape id="_x0000_i1046" type="#_x0000_t75" style="width:11.25pt;height:14.25pt" o:ole="">
            <v:imagedata r:id="rId15" o:title=""/>
          </v:shape>
          <o:OLEObject Type="Embed" ProgID="Equation.3" ShapeID="_x0000_i1046" DrawAspect="Content" ObjectID="_1609335366" r:id="rId37"/>
        </w:object>
      </w:r>
      <w:r>
        <w:rPr>
          <w:sz w:val="28"/>
          <w:szCs w:val="28"/>
          <w:lang w:val="kk-KZ"/>
        </w:rPr>
        <w:t xml:space="preserve"> қашықтықта, демек бұл шамалар бір-бірімен (1) формула бойынша байланысқан. Линзаның оптикалық центрі ығысқан шамасын </w:t>
      </w:r>
      <w:r w:rsidRPr="00C536D3">
        <w:rPr>
          <w:i/>
          <w:sz w:val="28"/>
          <w:szCs w:val="28"/>
          <w:lang w:val="kk-KZ"/>
        </w:rPr>
        <w:t>а</w:t>
      </w:r>
      <w:r>
        <w:rPr>
          <w:i/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әрпімен </w:t>
      </w:r>
      <w:r>
        <w:rPr>
          <w:sz w:val="28"/>
          <w:szCs w:val="28"/>
          <w:lang w:val="kk-KZ"/>
        </w:rPr>
        <w:lastRenderedPageBreak/>
        <w:t xml:space="preserve">белгілейік. Бұл шаманы біле отырып линзаның қандай да болсын орын ауыстырун өлшеуге болады, оның орын ауыстыру кезінде линзаның оптикалық центрі өзгермейді. Суреттен мына көрініп тұр: </w:t>
      </w:r>
      <w:r w:rsidRPr="00410888">
        <w:rPr>
          <w:position w:val="-10"/>
          <w:sz w:val="28"/>
          <w:szCs w:val="28"/>
          <w:lang w:val="kk-KZ"/>
        </w:rPr>
        <w:object w:dxaOrig="1100" w:dyaOrig="320">
          <v:shape id="_x0000_i1047" type="#_x0000_t75" style="width:54.75pt;height:15.75pt" o:ole="">
            <v:imagedata r:id="rId38" o:title=""/>
          </v:shape>
          <o:OLEObject Type="Embed" ProgID="Equation.3" ShapeID="_x0000_i1047" DrawAspect="Content" ObjectID="_1609335367" r:id="rId39"/>
        </w:object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 w:rsidRPr="00410888">
        <w:rPr>
          <w:position w:val="-10"/>
          <w:sz w:val="28"/>
          <w:szCs w:val="28"/>
          <w:lang w:val="kk-KZ"/>
        </w:rPr>
        <w:object w:dxaOrig="999" w:dyaOrig="320">
          <v:shape id="_x0000_i1048" type="#_x0000_t75" style="width:50.25pt;height:15.75pt" o:ole="">
            <v:imagedata r:id="rId40" o:title=""/>
          </v:shape>
          <o:OLEObject Type="Embed" ProgID="Equation.3" ShapeID="_x0000_i1048" DrawAspect="Content" ObjectID="_1609335368" r:id="rId41"/>
        </w:object>
      </w:r>
      <w:r>
        <w:rPr>
          <w:sz w:val="28"/>
          <w:szCs w:val="28"/>
          <w:lang w:val="kk-KZ"/>
        </w:rPr>
        <w:t>. Осы шамаларды қоса және ала отырып, мынаған келеміз:</w:t>
      </w:r>
      <w:r w:rsidRPr="00BB2806">
        <w:rPr>
          <w:position w:val="-24"/>
          <w:sz w:val="28"/>
          <w:szCs w:val="28"/>
          <w:lang w:val="kk-KZ"/>
        </w:rPr>
        <w:object w:dxaOrig="1140" w:dyaOrig="620">
          <v:shape id="_x0000_i1049" type="#_x0000_t75" style="width:57pt;height:30.75pt" o:ole="">
            <v:imagedata r:id="rId42" o:title=""/>
          </v:shape>
          <o:OLEObject Type="Embed" ProgID="Equation.3" ShapeID="_x0000_i1049" DrawAspect="Content" ObjectID="_1609335369" r:id="rId43"/>
        </w:object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</w:p>
    <w:p w:rsidR="006E1B9B" w:rsidRDefault="006E1B9B" w:rsidP="006E1B9B">
      <w:pPr>
        <w:shd w:val="clear" w:color="auto" w:fill="FFFFFF"/>
        <w:ind w:left="10" w:firstLine="557"/>
        <w:jc w:val="both"/>
        <w:rPr>
          <w:sz w:val="28"/>
          <w:szCs w:val="28"/>
          <w:lang w:val="kk-KZ"/>
        </w:rPr>
      </w:pPr>
      <w:r w:rsidRPr="00BB2806">
        <w:rPr>
          <w:position w:val="-24"/>
          <w:sz w:val="28"/>
          <w:szCs w:val="28"/>
          <w:lang w:val="kk-KZ"/>
        </w:rPr>
        <w:object w:dxaOrig="1040" w:dyaOrig="620">
          <v:shape id="_x0000_i1050" type="#_x0000_t75" style="width:51.75pt;height:30.75pt" o:ole="">
            <v:imagedata r:id="rId44" o:title=""/>
          </v:shape>
          <o:OLEObject Type="Embed" ProgID="Equation.3" ShapeID="_x0000_i1050" DrawAspect="Content" ObjectID="_1609335370" r:id="rId45"/>
        </w:object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  <w:t xml:space="preserve">(1) </w:t>
      </w:r>
    </w:p>
    <w:p w:rsidR="006E1B9B" w:rsidRDefault="006E1B9B" w:rsidP="006E1B9B">
      <w:pPr>
        <w:shd w:val="clear" w:color="auto" w:fill="FFFFFF"/>
        <w:ind w:left="10" w:firstLine="55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формуланы ескере отырып аламыз:</w:t>
      </w:r>
    </w:p>
    <w:p w:rsidR="006E1B9B" w:rsidRDefault="006E1B9B" w:rsidP="006E1B9B">
      <w:pPr>
        <w:shd w:val="clear" w:color="auto" w:fill="FFFFFF"/>
        <w:ind w:left="10" w:firstLine="557"/>
        <w:jc w:val="both"/>
        <w:rPr>
          <w:sz w:val="28"/>
          <w:szCs w:val="28"/>
          <w:lang w:val="kk-KZ"/>
        </w:rPr>
      </w:pPr>
      <w:r w:rsidRPr="00CA062C">
        <w:rPr>
          <w:position w:val="-24"/>
          <w:sz w:val="28"/>
          <w:szCs w:val="28"/>
          <w:lang w:val="kk-KZ"/>
        </w:rPr>
        <w:object w:dxaOrig="1280" w:dyaOrig="660">
          <v:shape id="_x0000_i1051" type="#_x0000_t75" style="width:63.75pt;height:33pt" o:ole="">
            <v:imagedata r:id="rId46" o:title=""/>
          </v:shape>
          <o:OLEObject Type="Embed" ProgID="Equation.3" ShapeID="_x0000_i1051" DrawAspect="Content" ObjectID="_1609335371" r:id="rId47"/>
        </w:object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  <w:t>(2)</w:t>
      </w:r>
    </w:p>
    <w:p w:rsidR="006E1B9B" w:rsidRDefault="006E1B9B" w:rsidP="006E1B9B">
      <w:pPr>
        <w:shd w:val="clear" w:color="auto" w:fill="FFFFFF"/>
        <w:ind w:left="10" w:firstLine="55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Зертханалық жұмысты орындау үшін қажетті қондырғы оптикалық отырғышта орналасқан, дене ретінде диафрагмадағы тілше тәрізді саңылау алынған, линза.</w:t>
      </w:r>
    </w:p>
    <w:p w:rsidR="006E1B9B" w:rsidRDefault="006E1B9B" w:rsidP="006E1B9B">
      <w:pPr>
        <w:shd w:val="clear" w:color="auto" w:fill="FFFFFF"/>
        <w:ind w:left="10" w:firstLine="557"/>
        <w:jc w:val="both"/>
        <w:rPr>
          <w:sz w:val="28"/>
          <w:szCs w:val="28"/>
          <w:lang w:val="kk-KZ"/>
        </w:rPr>
      </w:pPr>
    </w:p>
    <w:p w:rsidR="006E1B9B" w:rsidRPr="00C536D3" w:rsidRDefault="006E1B9B" w:rsidP="006E1B9B">
      <w:pPr>
        <w:shd w:val="clear" w:color="auto" w:fill="FFFFFF"/>
        <w:ind w:left="10" w:firstLine="557"/>
        <w:jc w:val="both"/>
        <w:rPr>
          <w:sz w:val="28"/>
          <w:szCs w:val="28"/>
          <w:lang w:val="kk-KZ"/>
        </w:rPr>
      </w:pPr>
      <w:r>
        <w:rPr>
          <w:noProof/>
        </w:rPr>
        <w:drawing>
          <wp:anchor distT="0" distB="0" distL="6400800" distR="6400800" simplePos="0" relativeHeight="251660288" behindDoc="0" locked="0" layoutInCell="0" allowOverlap="1">
            <wp:simplePos x="0" y="0"/>
            <wp:positionH relativeFrom="page">
              <wp:posOffset>1156970</wp:posOffset>
            </wp:positionH>
            <wp:positionV relativeFrom="paragraph">
              <wp:posOffset>635</wp:posOffset>
            </wp:positionV>
            <wp:extent cx="3429000" cy="257810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257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E1B9B" w:rsidRPr="0008021D" w:rsidRDefault="006E1B9B" w:rsidP="006E1B9B">
      <w:pPr>
        <w:shd w:val="clear" w:color="auto" w:fill="FFFFFF"/>
        <w:ind w:left="10" w:firstLine="557"/>
        <w:jc w:val="both"/>
        <w:rPr>
          <w:sz w:val="28"/>
          <w:szCs w:val="28"/>
          <w:u w:val="single"/>
          <w:lang w:val="kk-KZ"/>
        </w:rPr>
      </w:pPr>
      <w:r>
        <w:rPr>
          <w:sz w:val="28"/>
          <w:szCs w:val="28"/>
          <w:u w:val="single"/>
          <w:lang w:val="kk-KZ"/>
        </w:rPr>
        <w:t>Жұмысты орындау тәртібі</w:t>
      </w:r>
    </w:p>
    <w:p w:rsidR="006E1B9B" w:rsidRDefault="006E1B9B" w:rsidP="006E1B9B">
      <w:pPr>
        <w:numPr>
          <w:ilvl w:val="0"/>
          <w:numId w:val="2"/>
        </w:numPr>
        <w:shd w:val="clear" w:color="auto" w:fill="FFFFFF"/>
        <w:tabs>
          <w:tab w:val="left" w:pos="851"/>
        </w:tabs>
        <w:ind w:left="10" w:firstLine="55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Дененің қабырғаға (экранға) дейінгі В ара қашықтықта линзаны орнату керек.</w:t>
      </w:r>
    </w:p>
    <w:p w:rsidR="006E1B9B" w:rsidRPr="00784D68" w:rsidRDefault="006E1B9B" w:rsidP="006E1B9B">
      <w:pPr>
        <w:numPr>
          <w:ilvl w:val="0"/>
          <w:numId w:val="2"/>
        </w:numPr>
        <w:shd w:val="clear" w:color="auto" w:fill="FFFFFF"/>
        <w:tabs>
          <w:tab w:val="left" w:pos="851"/>
        </w:tabs>
        <w:ind w:left="10" w:firstLine="557"/>
        <w:jc w:val="both"/>
        <w:rPr>
          <w:i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Солдан оңға қарай линзаны ауыстыра отырып тілшенің нақ бірінші бейнесін алу керек және </w:t>
      </w:r>
      <w:r w:rsidRPr="00584FFD">
        <w:rPr>
          <w:i/>
          <w:sz w:val="28"/>
          <w:szCs w:val="28"/>
          <w:lang w:val="kk-KZ"/>
        </w:rPr>
        <w:t>d</w:t>
      </w:r>
      <w:r w:rsidRPr="00584FFD">
        <w:rPr>
          <w:i/>
          <w:sz w:val="28"/>
          <w:szCs w:val="28"/>
          <w:vertAlign w:val="subscript"/>
          <w:lang w:val="kk-KZ"/>
        </w:rPr>
        <w:t>1</w:t>
      </w:r>
      <w:r w:rsidRPr="00584FFD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ара қашықтығын өлшеу керек.</w:t>
      </w:r>
    </w:p>
    <w:p w:rsidR="006E1B9B" w:rsidRPr="00642E02" w:rsidRDefault="006E1B9B" w:rsidP="006E1B9B">
      <w:pPr>
        <w:numPr>
          <w:ilvl w:val="0"/>
          <w:numId w:val="2"/>
        </w:numPr>
        <w:shd w:val="clear" w:color="auto" w:fill="FFFFFF"/>
        <w:tabs>
          <w:tab w:val="left" w:pos="851"/>
        </w:tabs>
        <w:ind w:left="10" w:firstLine="557"/>
        <w:jc w:val="both"/>
        <w:rPr>
          <w:i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Линзаны әрі қарай жылжытып тілшенің нақ екінші бейнесін </w:t>
      </w:r>
      <w:r w:rsidRPr="00584FFD">
        <w:rPr>
          <w:i/>
          <w:sz w:val="28"/>
          <w:szCs w:val="28"/>
          <w:vertAlign w:val="subscript"/>
          <w:lang w:val="kk-KZ"/>
        </w:rPr>
        <w:t xml:space="preserve">  </w:t>
      </w:r>
      <w:r w:rsidRPr="00806B1C">
        <w:rPr>
          <w:i/>
          <w:sz w:val="28"/>
          <w:szCs w:val="28"/>
          <w:lang w:val="kk-KZ"/>
        </w:rPr>
        <w:t>d</w:t>
      </w:r>
      <w:r w:rsidRPr="00806B1C">
        <w:rPr>
          <w:i/>
          <w:sz w:val="28"/>
          <w:szCs w:val="28"/>
          <w:vertAlign w:val="subscript"/>
          <w:lang w:val="kk-KZ"/>
        </w:rPr>
        <w:t xml:space="preserve">2 </w:t>
      </w:r>
      <w:r>
        <w:rPr>
          <w:sz w:val="28"/>
          <w:szCs w:val="28"/>
          <w:lang w:val="kk-KZ"/>
        </w:rPr>
        <w:t>өлшеп жазу керек.</w:t>
      </w:r>
    </w:p>
    <w:p w:rsidR="006E1B9B" w:rsidRPr="00B60AEA" w:rsidRDefault="006E1B9B" w:rsidP="006E1B9B">
      <w:pPr>
        <w:numPr>
          <w:ilvl w:val="0"/>
          <w:numId w:val="2"/>
        </w:numPr>
        <w:shd w:val="clear" w:color="auto" w:fill="FFFFFF"/>
        <w:tabs>
          <w:tab w:val="left" w:pos="851"/>
        </w:tabs>
        <w:ind w:left="10" w:firstLine="557"/>
        <w:jc w:val="both"/>
        <w:rPr>
          <w:i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(2) формула бойынша линзаның фокус аралығын есептеу керек, (мұнда </w:t>
      </w:r>
      <w:r w:rsidRPr="00642E02">
        <w:rPr>
          <w:position w:val="-10"/>
          <w:sz w:val="28"/>
          <w:szCs w:val="28"/>
          <w:lang w:val="kk-KZ"/>
        </w:rPr>
        <w:object w:dxaOrig="1480" w:dyaOrig="340">
          <v:shape id="_x0000_i1052" type="#_x0000_t75" style="width:74.25pt;height:17.25pt" o:ole="">
            <v:imagedata r:id="rId49" o:title=""/>
          </v:shape>
          <o:OLEObject Type="Embed" ProgID="Equation.3" ShapeID="_x0000_i1052" DrawAspect="Content" ObjectID="_1609335372" r:id="rId50"/>
        </w:object>
      </w:r>
      <w:r>
        <w:rPr>
          <w:sz w:val="28"/>
          <w:szCs w:val="28"/>
          <w:lang w:val="kk-KZ"/>
        </w:rPr>
        <w:t>)</w:t>
      </w:r>
    </w:p>
    <w:p w:rsidR="006E1B9B" w:rsidRPr="00B163CB" w:rsidRDefault="006E1B9B" w:rsidP="006E1B9B">
      <w:pPr>
        <w:numPr>
          <w:ilvl w:val="0"/>
          <w:numId w:val="2"/>
        </w:numPr>
        <w:shd w:val="clear" w:color="auto" w:fill="FFFFFF"/>
        <w:tabs>
          <w:tab w:val="left" w:pos="851"/>
        </w:tabs>
        <w:ind w:left="10" w:firstLine="557"/>
        <w:jc w:val="both"/>
        <w:rPr>
          <w:i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Өлшеулердің қателігін анықтау керек: </w:t>
      </w:r>
      <w:r w:rsidRPr="00B60AEA">
        <w:rPr>
          <w:position w:val="-28"/>
          <w:sz w:val="28"/>
          <w:szCs w:val="28"/>
          <w:lang w:val="kk-KZ"/>
        </w:rPr>
        <w:object w:dxaOrig="2840" w:dyaOrig="680">
          <v:shape id="_x0000_i1053" type="#_x0000_t75" style="width:141.75pt;height:33.75pt" o:ole="">
            <v:imagedata r:id="rId51" o:title=""/>
          </v:shape>
          <o:OLEObject Type="Embed" ProgID="Equation.3" ShapeID="_x0000_i1053" DrawAspect="Content" ObjectID="_1609335373" r:id="rId52"/>
        </w:object>
      </w:r>
      <w:r>
        <w:rPr>
          <w:sz w:val="28"/>
          <w:szCs w:val="28"/>
          <w:lang w:val="kk-KZ"/>
        </w:rPr>
        <w:t xml:space="preserve">, </w:t>
      </w:r>
    </w:p>
    <w:p w:rsidR="006E1B9B" w:rsidRDefault="006E1B9B" w:rsidP="006E1B9B">
      <w:pPr>
        <w:shd w:val="clear" w:color="auto" w:fill="FFFFFF"/>
        <w:ind w:left="10" w:firstLine="55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мұндағы </w:t>
      </w:r>
      <w:r w:rsidRPr="00B60AEA">
        <w:rPr>
          <w:position w:val="-6"/>
          <w:sz w:val="28"/>
          <w:szCs w:val="28"/>
          <w:lang w:val="kk-KZ"/>
        </w:rPr>
        <w:object w:dxaOrig="300" w:dyaOrig="279">
          <v:shape id="_x0000_i1054" type="#_x0000_t75" style="width:15pt;height:14.25pt" o:ole="">
            <v:imagedata r:id="rId53" o:title=""/>
          </v:shape>
          <o:OLEObject Type="Embed" ProgID="Equation.3" ShapeID="_x0000_i1054" DrawAspect="Content" ObjectID="_1609335374" r:id="rId54"/>
        </w:object>
      </w:r>
      <w:r>
        <w:rPr>
          <w:sz w:val="28"/>
          <w:szCs w:val="28"/>
          <w:lang w:val="kk-KZ"/>
        </w:rPr>
        <w:t>-</w:t>
      </w:r>
      <w:r w:rsidRPr="00B163CB">
        <w:rPr>
          <w:position w:val="-10"/>
          <w:sz w:val="28"/>
          <w:szCs w:val="28"/>
          <w:lang w:val="kk-KZ"/>
        </w:rPr>
        <w:object w:dxaOrig="440" w:dyaOrig="320">
          <v:shape id="_x0000_i1055" type="#_x0000_t75" style="width:21.75pt;height:15.75pt" o:ole="">
            <v:imagedata r:id="rId55" o:title=""/>
          </v:shape>
          <o:OLEObject Type="Embed" ProgID="Equation.3" ShapeID="_x0000_i1055" DrawAspect="Content" ObjectID="_1609335375" r:id="rId56"/>
        </w:object>
      </w:r>
      <w:r>
        <w:rPr>
          <w:sz w:val="28"/>
          <w:szCs w:val="28"/>
          <w:lang w:val="kk-KZ"/>
        </w:rPr>
        <w:t xml:space="preserve"> қашықтықтарын өлшейтін құралдың абсолюттік қателігі</w:t>
      </w:r>
    </w:p>
    <w:p w:rsidR="006E1B9B" w:rsidRPr="00806B1C" w:rsidRDefault="006E1B9B" w:rsidP="006E1B9B">
      <w:pPr>
        <w:shd w:val="clear" w:color="auto" w:fill="FFFFFF"/>
        <w:ind w:left="10" w:firstLine="557"/>
        <w:jc w:val="both"/>
        <w:rPr>
          <w:i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6. Линзаның оптикалық күшін анықтаңыз.</w:t>
      </w:r>
    </w:p>
    <w:p w:rsidR="006E1B9B" w:rsidRDefault="006E1B9B" w:rsidP="006E1B9B">
      <w:pPr>
        <w:ind w:left="10" w:firstLine="557"/>
        <w:jc w:val="both"/>
        <w:rPr>
          <w:sz w:val="28"/>
          <w:szCs w:val="28"/>
          <w:u w:val="single"/>
          <w:lang w:val="kk-KZ"/>
        </w:rPr>
      </w:pPr>
    </w:p>
    <w:p w:rsidR="006E1B9B" w:rsidRDefault="006E1B9B" w:rsidP="006E1B9B">
      <w:pPr>
        <w:ind w:left="10" w:firstLine="557"/>
        <w:jc w:val="both"/>
        <w:rPr>
          <w:sz w:val="28"/>
          <w:szCs w:val="28"/>
          <w:u w:val="single"/>
          <w:lang w:val="kk-KZ"/>
        </w:rPr>
      </w:pPr>
      <w:r>
        <w:rPr>
          <w:sz w:val="28"/>
          <w:szCs w:val="28"/>
          <w:u w:val="single"/>
          <w:lang w:val="kk-KZ"/>
        </w:rPr>
        <w:t>Жұмыс орындау тәртібіне нұсқау</w:t>
      </w:r>
    </w:p>
    <w:p w:rsidR="006E1B9B" w:rsidRDefault="006E1B9B" w:rsidP="006E1B9B">
      <w:pPr>
        <w:numPr>
          <w:ilvl w:val="0"/>
          <w:numId w:val="3"/>
        </w:numPr>
        <w:shd w:val="clear" w:color="auto" w:fill="FFFFFF"/>
        <w:tabs>
          <w:tab w:val="left" w:pos="851"/>
        </w:tabs>
        <w:ind w:left="10" w:firstLine="55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 xml:space="preserve">Өлшеулерді жасаудың алдында оптикалық жүйенің центрленгенің тексеру керек. </w:t>
      </w:r>
    </w:p>
    <w:p w:rsidR="006E1B9B" w:rsidRDefault="006E1B9B" w:rsidP="006E1B9B">
      <w:pPr>
        <w:numPr>
          <w:ilvl w:val="0"/>
          <w:numId w:val="3"/>
        </w:numPr>
        <w:shd w:val="clear" w:color="auto" w:fill="FFFFFF"/>
        <w:tabs>
          <w:tab w:val="left" w:pos="851"/>
        </w:tabs>
        <w:ind w:left="10" w:firstLine="55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Жарық көзін өлшеуден өлшеуге 10-15 мин уақыттай сеть желісінен ажырату керек.</w:t>
      </w:r>
    </w:p>
    <w:p w:rsidR="006E1B9B" w:rsidRDefault="006E1B9B" w:rsidP="006E1B9B">
      <w:pPr>
        <w:ind w:left="10" w:firstLine="557"/>
        <w:jc w:val="both"/>
        <w:rPr>
          <w:sz w:val="28"/>
          <w:szCs w:val="28"/>
          <w:u w:val="single"/>
          <w:lang w:val="kk-KZ"/>
        </w:rPr>
      </w:pPr>
      <w:r>
        <w:rPr>
          <w:sz w:val="28"/>
          <w:szCs w:val="28"/>
          <w:u w:val="single"/>
          <w:lang w:val="kk-KZ"/>
        </w:rPr>
        <w:t>Өздік тексеру жолымен жұмыс мақсатына жету</w:t>
      </w:r>
    </w:p>
    <w:p w:rsidR="006E1B9B" w:rsidRPr="00AA63EB" w:rsidRDefault="006E1B9B" w:rsidP="006E1B9B">
      <w:pPr>
        <w:ind w:left="10" w:firstLine="557"/>
        <w:jc w:val="both"/>
        <w:rPr>
          <w:sz w:val="28"/>
          <w:szCs w:val="28"/>
          <w:lang w:val="kk-KZ"/>
        </w:rPr>
      </w:pPr>
      <w:r w:rsidRPr="00AA63EB">
        <w:rPr>
          <w:sz w:val="28"/>
          <w:szCs w:val="28"/>
          <w:lang w:val="kk-KZ"/>
        </w:rPr>
        <w:t>Жұмыстың мақсаты орындалды</w:t>
      </w:r>
      <w:r>
        <w:rPr>
          <w:sz w:val="28"/>
          <w:szCs w:val="28"/>
          <w:lang w:val="kk-KZ"/>
        </w:rPr>
        <w:t xml:space="preserve"> </w:t>
      </w:r>
      <w:r w:rsidRPr="00AA63EB">
        <w:rPr>
          <w:sz w:val="28"/>
          <w:szCs w:val="28"/>
          <w:lang w:val="kk-KZ"/>
        </w:rPr>
        <w:t>деп</w:t>
      </w:r>
      <w:r>
        <w:rPr>
          <w:sz w:val="28"/>
          <w:szCs w:val="28"/>
          <w:lang w:val="kk-KZ"/>
        </w:rPr>
        <w:t xml:space="preserve"> есептелінеді егер өлшенген шаманың теориялық мәні тәжірибелік мәнінен айырмашылығы 10</w:t>
      </w:r>
      <w:r w:rsidRPr="00AA63EB">
        <w:rPr>
          <w:sz w:val="28"/>
          <w:szCs w:val="28"/>
          <w:lang w:val="kk-KZ"/>
        </w:rPr>
        <w:t>%</w:t>
      </w:r>
      <w:r>
        <w:rPr>
          <w:sz w:val="28"/>
          <w:szCs w:val="28"/>
          <w:lang w:val="kk-KZ"/>
        </w:rPr>
        <w:t xml:space="preserve"> тен аспаса.Керісінше жағдайда жұмыс атқару жолын қайта қарастырып, жіберілген қателіктердің себебін іздестіру қажет.</w:t>
      </w:r>
    </w:p>
    <w:p w:rsidR="006E1B9B" w:rsidRDefault="006E1B9B" w:rsidP="006E1B9B">
      <w:pPr>
        <w:ind w:left="10" w:firstLine="557"/>
        <w:jc w:val="both"/>
        <w:rPr>
          <w:sz w:val="28"/>
          <w:szCs w:val="28"/>
          <w:u w:val="single"/>
          <w:lang w:val="kk-KZ"/>
        </w:rPr>
      </w:pPr>
      <w:r>
        <w:rPr>
          <w:sz w:val="28"/>
          <w:szCs w:val="28"/>
          <w:u w:val="single"/>
          <w:lang w:val="kk-KZ"/>
        </w:rPr>
        <w:t xml:space="preserve">Үйге тапсырма </w:t>
      </w:r>
    </w:p>
    <w:p w:rsidR="006E1B9B" w:rsidRPr="00C556D8" w:rsidRDefault="006E1B9B" w:rsidP="006E1B9B">
      <w:pPr>
        <w:ind w:left="10" w:firstLine="557"/>
        <w:jc w:val="both"/>
        <w:rPr>
          <w:sz w:val="28"/>
          <w:szCs w:val="28"/>
          <w:lang w:val="kk-KZ"/>
        </w:rPr>
      </w:pPr>
      <w:r w:rsidRPr="00C556D8">
        <w:rPr>
          <w:sz w:val="28"/>
          <w:szCs w:val="28"/>
          <w:lang w:val="kk-KZ"/>
        </w:rPr>
        <w:t>Экспериментің нәтижесін бекіту үшін ес</w:t>
      </w:r>
      <w:r>
        <w:rPr>
          <w:sz w:val="28"/>
          <w:szCs w:val="28"/>
          <w:lang w:val="kk-KZ"/>
        </w:rPr>
        <w:t>еп жинақтарынан оптикалық жүйелердің негізгі физикалық шамаларын анықтайтын мысалдарын келтіріңіз, сонымен қатар линза көмегімен бейне құрудың тәсілдерін атап кетіңіз.</w:t>
      </w:r>
    </w:p>
    <w:p w:rsidR="006E1B9B" w:rsidRPr="00525D24" w:rsidRDefault="006E1B9B" w:rsidP="006E1B9B">
      <w:pPr>
        <w:ind w:left="10" w:firstLine="557"/>
        <w:jc w:val="both"/>
        <w:rPr>
          <w:sz w:val="28"/>
          <w:szCs w:val="28"/>
          <w:u w:val="single"/>
          <w:lang w:val="kk-KZ"/>
        </w:rPr>
      </w:pPr>
      <w:r>
        <w:rPr>
          <w:sz w:val="28"/>
          <w:szCs w:val="28"/>
          <w:u w:val="single"/>
          <w:lang w:val="kk-KZ"/>
        </w:rPr>
        <w:t>Бақылау сұрақтар және тапсырмалар</w:t>
      </w:r>
    </w:p>
    <w:p w:rsidR="006E1B9B" w:rsidRDefault="006E1B9B" w:rsidP="006E1B9B">
      <w:pPr>
        <w:numPr>
          <w:ilvl w:val="0"/>
          <w:numId w:val="4"/>
        </w:numPr>
        <w:shd w:val="clear" w:color="auto" w:fill="FFFFFF"/>
        <w:tabs>
          <w:tab w:val="left" w:pos="851"/>
        </w:tabs>
        <w:ind w:left="10" w:firstLine="55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Линзаның оптикалық центрі, оптикалық осі, фокус аралығы және фокаль жазықтығы дегеніміз не?</w:t>
      </w:r>
    </w:p>
    <w:p w:rsidR="006E1B9B" w:rsidRDefault="006E1B9B" w:rsidP="006E1B9B">
      <w:pPr>
        <w:numPr>
          <w:ilvl w:val="0"/>
          <w:numId w:val="4"/>
        </w:numPr>
        <w:shd w:val="clear" w:color="auto" w:fill="FFFFFF"/>
        <w:tabs>
          <w:tab w:val="left" w:pos="851"/>
        </w:tabs>
        <w:ind w:left="10" w:firstLine="55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Линзаның оптикалық күші дегеніміз не? Оның өлшем бірлігі?</w:t>
      </w:r>
    </w:p>
    <w:p w:rsidR="006E1B9B" w:rsidRDefault="006E1B9B" w:rsidP="006E1B9B">
      <w:pPr>
        <w:numPr>
          <w:ilvl w:val="0"/>
          <w:numId w:val="4"/>
        </w:numPr>
        <w:shd w:val="clear" w:color="auto" w:fill="FFFFFF"/>
        <w:tabs>
          <w:tab w:val="left" w:pos="851"/>
        </w:tabs>
        <w:ind w:left="10" w:firstLine="55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Линзаның үлкейтуін қалай анықтауға болады.</w:t>
      </w:r>
    </w:p>
    <w:p w:rsidR="006E1B9B" w:rsidRDefault="006E1B9B" w:rsidP="006E1B9B">
      <w:pPr>
        <w:numPr>
          <w:ilvl w:val="0"/>
          <w:numId w:val="4"/>
        </w:numPr>
        <w:shd w:val="clear" w:color="auto" w:fill="FFFFFF"/>
        <w:tabs>
          <w:tab w:val="left" w:pos="851"/>
        </w:tabs>
        <w:ind w:left="10" w:firstLine="55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Линза көмегімен дененің кескінің қалай анықтауға болады.</w:t>
      </w:r>
    </w:p>
    <w:p w:rsidR="006E1B9B" w:rsidRDefault="006E1B9B" w:rsidP="006E1B9B">
      <w:pPr>
        <w:shd w:val="clear" w:color="auto" w:fill="FFFFFF"/>
        <w:ind w:left="10" w:firstLine="557"/>
        <w:jc w:val="both"/>
        <w:rPr>
          <w:sz w:val="28"/>
          <w:szCs w:val="28"/>
          <w:lang w:val="kk-KZ"/>
        </w:rPr>
      </w:pPr>
    </w:p>
    <w:p w:rsidR="00447A73" w:rsidRPr="006E1B9B" w:rsidRDefault="00447A73">
      <w:pPr>
        <w:rPr>
          <w:lang w:val="kk-KZ"/>
        </w:rPr>
      </w:pPr>
    </w:p>
    <w:sectPr w:rsidR="00447A73" w:rsidRPr="006E1B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3FB6"/>
    <w:multiLevelType w:val="hybridMultilevel"/>
    <w:tmpl w:val="05A83E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E4A375A"/>
    <w:multiLevelType w:val="hybridMultilevel"/>
    <w:tmpl w:val="C400B52C"/>
    <w:lvl w:ilvl="0" w:tplc="0A526E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21723E1"/>
    <w:multiLevelType w:val="hybridMultilevel"/>
    <w:tmpl w:val="82D466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7AF3400"/>
    <w:multiLevelType w:val="hybridMultilevel"/>
    <w:tmpl w:val="2E585A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204C"/>
    <w:rsid w:val="0040793A"/>
    <w:rsid w:val="00447A73"/>
    <w:rsid w:val="006E1B9B"/>
    <w:rsid w:val="00D9204C"/>
    <w:rsid w:val="00E22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B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B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2.bin"/><Relationship Id="rId39" Type="http://schemas.openxmlformats.org/officeDocument/2006/relationships/oleObject" Target="embeddings/oleObject23.bin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9.bin"/><Relationship Id="rId42" Type="http://schemas.openxmlformats.org/officeDocument/2006/relationships/image" Target="media/image13.wmf"/><Relationship Id="rId47" Type="http://schemas.openxmlformats.org/officeDocument/2006/relationships/oleObject" Target="embeddings/oleObject27.bin"/><Relationship Id="rId50" Type="http://schemas.openxmlformats.org/officeDocument/2006/relationships/oleObject" Target="embeddings/oleObject28.bin"/><Relationship Id="rId55" Type="http://schemas.openxmlformats.org/officeDocument/2006/relationships/image" Target="media/image20.wmf"/><Relationship Id="rId7" Type="http://schemas.openxmlformats.org/officeDocument/2006/relationships/image" Target="media/image2.wmf"/><Relationship Id="rId12" Type="http://schemas.openxmlformats.org/officeDocument/2006/relationships/oleObject" Target="embeddings/oleObject3.bin"/><Relationship Id="rId17" Type="http://schemas.openxmlformats.org/officeDocument/2006/relationships/image" Target="media/image7.wmf"/><Relationship Id="rId25" Type="http://schemas.openxmlformats.org/officeDocument/2006/relationships/image" Target="media/image9.wmf"/><Relationship Id="rId33" Type="http://schemas.openxmlformats.org/officeDocument/2006/relationships/oleObject" Target="embeddings/oleObject18.bin"/><Relationship Id="rId38" Type="http://schemas.openxmlformats.org/officeDocument/2006/relationships/image" Target="media/image11.wmf"/><Relationship Id="rId46" Type="http://schemas.openxmlformats.org/officeDocument/2006/relationships/image" Target="media/image15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0.wmf"/><Relationship Id="rId41" Type="http://schemas.openxmlformats.org/officeDocument/2006/relationships/oleObject" Target="embeddings/oleObject24.bin"/><Relationship Id="rId54" Type="http://schemas.openxmlformats.org/officeDocument/2006/relationships/oleObject" Target="embeddings/oleObject30.bin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4.wmf"/><Relationship Id="rId24" Type="http://schemas.openxmlformats.org/officeDocument/2006/relationships/oleObject" Target="embeddings/oleObject11.bin"/><Relationship Id="rId32" Type="http://schemas.openxmlformats.org/officeDocument/2006/relationships/oleObject" Target="embeddings/oleObject17.bin"/><Relationship Id="rId37" Type="http://schemas.openxmlformats.org/officeDocument/2006/relationships/oleObject" Target="embeddings/oleObject22.bin"/><Relationship Id="rId40" Type="http://schemas.openxmlformats.org/officeDocument/2006/relationships/image" Target="media/image12.wmf"/><Relationship Id="rId45" Type="http://schemas.openxmlformats.org/officeDocument/2006/relationships/oleObject" Target="embeddings/oleObject26.bin"/><Relationship Id="rId53" Type="http://schemas.openxmlformats.org/officeDocument/2006/relationships/image" Target="media/image19.wmf"/><Relationship Id="rId58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6.wmf"/><Relationship Id="rId23" Type="http://schemas.openxmlformats.org/officeDocument/2006/relationships/oleObject" Target="embeddings/oleObject10.bin"/><Relationship Id="rId28" Type="http://schemas.openxmlformats.org/officeDocument/2006/relationships/oleObject" Target="embeddings/oleObject14.bin"/><Relationship Id="rId36" Type="http://schemas.openxmlformats.org/officeDocument/2006/relationships/oleObject" Target="embeddings/oleObject21.bin"/><Relationship Id="rId49" Type="http://schemas.openxmlformats.org/officeDocument/2006/relationships/image" Target="media/image17.wmf"/><Relationship Id="rId57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image" Target="media/image8.wmf"/><Relationship Id="rId31" Type="http://schemas.openxmlformats.org/officeDocument/2006/relationships/oleObject" Target="embeddings/oleObject16.bin"/><Relationship Id="rId44" Type="http://schemas.openxmlformats.org/officeDocument/2006/relationships/image" Target="media/image14.wmf"/><Relationship Id="rId52" Type="http://schemas.openxmlformats.org/officeDocument/2006/relationships/oleObject" Target="embeddings/oleObject29.bin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3.bin"/><Relationship Id="rId30" Type="http://schemas.openxmlformats.org/officeDocument/2006/relationships/oleObject" Target="embeddings/oleObject15.bin"/><Relationship Id="rId35" Type="http://schemas.openxmlformats.org/officeDocument/2006/relationships/oleObject" Target="embeddings/oleObject20.bin"/><Relationship Id="rId43" Type="http://schemas.openxmlformats.org/officeDocument/2006/relationships/oleObject" Target="embeddings/oleObject25.bin"/><Relationship Id="rId48" Type="http://schemas.openxmlformats.org/officeDocument/2006/relationships/image" Target="media/image16.jpeg"/><Relationship Id="rId56" Type="http://schemas.openxmlformats.org/officeDocument/2006/relationships/oleObject" Target="embeddings/oleObject31.bin"/><Relationship Id="rId8" Type="http://schemas.openxmlformats.org/officeDocument/2006/relationships/oleObject" Target="embeddings/oleObject1.bin"/><Relationship Id="rId51" Type="http://schemas.openxmlformats.org/officeDocument/2006/relationships/image" Target="media/image18.wmf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1014</Words>
  <Characters>5786</Characters>
  <Application>Microsoft Office Word</Application>
  <DocSecurity>0</DocSecurity>
  <Lines>48</Lines>
  <Paragraphs>13</Paragraphs>
  <ScaleCrop>false</ScaleCrop>
  <Company/>
  <LinksUpToDate>false</LinksUpToDate>
  <CharactersWithSpaces>6787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Домашний</dc:creator>
  <cp:keywords/>
  <dc:description/>
  <cp:lastModifiedBy>123</cp:lastModifiedBy>
  <cp:revision>4</cp:revision>
  <dcterms:created xsi:type="dcterms:W3CDTF">2018-11-02T16:54:00Z</dcterms:created>
  <dcterms:modified xsi:type="dcterms:W3CDTF">2019-01-18T10:48:00Z</dcterms:modified>
</cp:coreProperties>
</file>